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5095" w14:textId="7CF4CE9C" w:rsidR="00900EEF" w:rsidRDefault="00900EEF" w:rsidP="0090048C"/>
    <w:p w14:paraId="56A741F6" w14:textId="3B5515E0" w:rsidR="0090048C" w:rsidRDefault="0090048C" w:rsidP="0090048C"/>
    <w:p w14:paraId="17B9B865" w14:textId="54CD263D" w:rsidR="0090048C" w:rsidRDefault="0090048C" w:rsidP="0090048C">
      <w:pPr>
        <w:tabs>
          <w:tab w:val="left" w:pos="3045"/>
        </w:tabs>
        <w:jc w:val="center"/>
        <w:rPr>
          <w:rFonts w:ascii="Arial" w:hAnsi="Arial" w:cs="Arial"/>
          <w:b/>
          <w:bCs/>
          <w:sz w:val="53"/>
          <w:szCs w:val="53"/>
        </w:rPr>
      </w:pPr>
      <w:r w:rsidRPr="0090048C">
        <w:rPr>
          <w:rFonts w:ascii="Arial" w:hAnsi="Arial" w:cs="Arial"/>
          <w:b/>
          <w:bCs/>
          <w:color w:val="6AC23F"/>
          <w:sz w:val="53"/>
          <w:szCs w:val="53"/>
        </w:rPr>
        <w:t>SUPPLY</w:t>
      </w:r>
      <w:r w:rsidRPr="00272EF0">
        <w:rPr>
          <w:rFonts w:ascii="Arial" w:hAnsi="Arial" w:cs="Arial"/>
          <w:sz w:val="53"/>
          <w:szCs w:val="53"/>
        </w:rPr>
        <w:t xml:space="preserve"> </w:t>
      </w:r>
      <w:r w:rsidRPr="00272EF0">
        <w:rPr>
          <w:rFonts w:ascii="Arial" w:hAnsi="Arial" w:cs="Arial"/>
          <w:b/>
          <w:bCs/>
          <w:sz w:val="53"/>
          <w:szCs w:val="53"/>
        </w:rPr>
        <w:t xml:space="preserve">&amp; </w:t>
      </w:r>
      <w:r>
        <w:rPr>
          <w:rFonts w:ascii="Arial" w:hAnsi="Arial" w:cs="Arial"/>
          <w:b/>
          <w:bCs/>
          <w:sz w:val="53"/>
          <w:szCs w:val="53"/>
        </w:rPr>
        <w:t>INSTALLATION AGREEMENT</w:t>
      </w:r>
    </w:p>
    <w:tbl>
      <w:tblPr>
        <w:tblStyle w:val="TableGrid"/>
        <w:tblW w:w="10530" w:type="dxa"/>
        <w:tblInd w:w="-545" w:type="dxa"/>
        <w:tblLook w:val="04A0" w:firstRow="1" w:lastRow="0" w:firstColumn="1" w:lastColumn="0" w:noHBand="0" w:noVBand="1"/>
      </w:tblPr>
      <w:tblGrid>
        <w:gridCol w:w="5220"/>
        <w:gridCol w:w="5310"/>
      </w:tblGrid>
      <w:tr w:rsidR="0090048C" w14:paraId="2658E089" w14:textId="77777777" w:rsidTr="005E3166">
        <w:trPr>
          <w:trHeight w:val="386"/>
        </w:trPr>
        <w:tc>
          <w:tcPr>
            <w:tcW w:w="5220" w:type="dxa"/>
          </w:tcPr>
          <w:p w14:paraId="4AE3BCA1" w14:textId="77777777" w:rsidR="0090048C" w:rsidRDefault="0090048C" w:rsidP="005E3166">
            <w:pPr>
              <w:tabs>
                <w:tab w:val="left" w:pos="3045"/>
              </w:tabs>
              <w:jc w:val="center"/>
              <w:rPr>
                <w:rStyle w:val="Strong"/>
                <w:rFonts w:ascii="Helvetica" w:hAnsi="Helvetica" w:cs="Helvetica"/>
                <w:b w:val="0"/>
                <w:bCs w:val="0"/>
                <w:color w:val="414141"/>
                <w:sz w:val="21"/>
                <w:szCs w:val="21"/>
                <w:shd w:val="clear" w:color="auto" w:fill="FFFFFF"/>
              </w:rPr>
            </w:pPr>
            <w:r w:rsidRPr="001E296E">
              <w:rPr>
                <w:rFonts w:cstheme="minorHAnsi"/>
                <w:b/>
                <w:bCs/>
              </w:rPr>
              <w:t>Contractor Information</w:t>
            </w:r>
          </w:p>
        </w:tc>
        <w:tc>
          <w:tcPr>
            <w:tcW w:w="5310" w:type="dxa"/>
          </w:tcPr>
          <w:p w14:paraId="1DC84056" w14:textId="77777777" w:rsidR="0090048C" w:rsidRDefault="0090048C" w:rsidP="005E3166">
            <w:pPr>
              <w:tabs>
                <w:tab w:val="left" w:pos="3045"/>
              </w:tabs>
              <w:jc w:val="center"/>
              <w:rPr>
                <w:rStyle w:val="Strong"/>
                <w:rFonts w:ascii="Helvetica" w:hAnsi="Helvetica" w:cs="Helvetica"/>
                <w:b w:val="0"/>
                <w:bCs w:val="0"/>
                <w:color w:val="414141"/>
                <w:sz w:val="21"/>
                <w:szCs w:val="21"/>
                <w:shd w:val="clear" w:color="auto" w:fill="FFFFFF"/>
              </w:rPr>
            </w:pPr>
            <w:r>
              <w:rPr>
                <w:rFonts w:cstheme="minorHAnsi"/>
                <w:b/>
                <w:bCs/>
              </w:rPr>
              <w:t>Homeowner</w:t>
            </w:r>
            <w:r w:rsidRPr="001E296E">
              <w:rPr>
                <w:rFonts w:cstheme="minorHAnsi"/>
                <w:b/>
                <w:bCs/>
              </w:rPr>
              <w:t xml:space="preserve"> Information</w:t>
            </w:r>
          </w:p>
        </w:tc>
      </w:tr>
      <w:tr w:rsidR="0090048C" w14:paraId="475E37C2" w14:textId="77777777" w:rsidTr="005E3166">
        <w:trPr>
          <w:trHeight w:val="350"/>
        </w:trPr>
        <w:tc>
          <w:tcPr>
            <w:tcW w:w="5220" w:type="dxa"/>
          </w:tcPr>
          <w:p w14:paraId="3AAAB193" w14:textId="7070BAEB" w:rsidR="0090048C" w:rsidRDefault="00220C28" w:rsidP="005E3166">
            <w:pPr>
              <w:tabs>
                <w:tab w:val="left" w:pos="3045"/>
              </w:tabs>
              <w:rPr>
                <w:rStyle w:val="Strong"/>
                <w:rFonts w:ascii="Helvetica" w:hAnsi="Helvetica" w:cs="Helvetica"/>
                <w:b w:val="0"/>
                <w:bCs w:val="0"/>
                <w:color w:val="414141"/>
                <w:sz w:val="21"/>
                <w:szCs w:val="21"/>
                <w:shd w:val="clear" w:color="auto" w:fill="FFFFFF"/>
              </w:rPr>
            </w:pPr>
            <w:r>
              <w:rPr>
                <w:rFonts w:cstheme="minorHAnsi"/>
              </w:rPr>
              <w:t>Prime Green Solutions</w:t>
            </w:r>
          </w:p>
        </w:tc>
        <w:tc>
          <w:tcPr>
            <w:tcW w:w="5310" w:type="dxa"/>
          </w:tcPr>
          <w:p w14:paraId="416B2B05" w14:textId="565A12E5" w:rsidR="0090048C" w:rsidRPr="00667FB9" w:rsidRDefault="00220C28" w:rsidP="005E3166">
            <w:pPr>
              <w:tabs>
                <w:tab w:val="left" w:pos="3045"/>
              </w:tabs>
              <w:jc w:val="right"/>
              <w:rPr>
                <w:rStyle w:val="Strong"/>
                <w:rFonts w:ascii="Helvetica" w:hAnsi="Helvetica" w:cs="Helvetica"/>
                <w:b w:val="0"/>
                <w:bCs w:val="0"/>
                <w:color w:val="414141"/>
                <w:sz w:val="21"/>
                <w:szCs w:val="21"/>
                <w:shd w:val="clear" w:color="auto" w:fill="FFFFFF"/>
              </w:rPr>
            </w:pPr>
            <w:r w:rsidRPr="00220C28">
              <w:rPr>
                <w:rStyle w:val="Strong"/>
                <w:rFonts w:ascii="Helvetica" w:hAnsi="Helvetica" w:cs="Helvetica"/>
                <w:b w:val="0"/>
                <w:bCs w:val="0"/>
                <w:color w:val="414141"/>
                <w:sz w:val="21"/>
                <w:szCs w:val="21"/>
                <w:highlight w:val="yellow"/>
                <w:shd w:val="clear" w:color="auto" w:fill="FFFFFF"/>
              </w:rPr>
              <w:t>Customer name</w:t>
            </w:r>
            <w:r>
              <w:rPr>
                <w:rStyle w:val="Strong"/>
                <w:rFonts w:ascii="Helvetica" w:hAnsi="Helvetica" w:cs="Helvetica"/>
                <w:b w:val="0"/>
                <w:bCs w:val="0"/>
                <w:color w:val="414141"/>
                <w:sz w:val="21"/>
                <w:szCs w:val="21"/>
                <w:shd w:val="clear" w:color="auto" w:fill="FFFFFF"/>
              </w:rPr>
              <w:t xml:space="preserve"> </w:t>
            </w:r>
          </w:p>
        </w:tc>
      </w:tr>
      <w:tr w:rsidR="0090048C" w14:paraId="422BD473" w14:textId="77777777" w:rsidTr="005E3166">
        <w:trPr>
          <w:trHeight w:val="350"/>
        </w:trPr>
        <w:tc>
          <w:tcPr>
            <w:tcW w:w="5220" w:type="dxa"/>
          </w:tcPr>
          <w:p w14:paraId="048DD842" w14:textId="1CA7AEEB" w:rsidR="0090048C" w:rsidRDefault="00220C28" w:rsidP="005E3166">
            <w:pPr>
              <w:tabs>
                <w:tab w:val="left" w:pos="3045"/>
              </w:tabs>
              <w:rPr>
                <w:rStyle w:val="Strong"/>
                <w:rFonts w:ascii="Helvetica" w:hAnsi="Helvetica" w:cs="Helvetica"/>
                <w:b w:val="0"/>
                <w:bCs w:val="0"/>
                <w:color w:val="414141"/>
                <w:sz w:val="21"/>
                <w:szCs w:val="21"/>
                <w:shd w:val="clear" w:color="auto" w:fill="FFFFFF"/>
              </w:rPr>
            </w:pPr>
            <w:r>
              <w:rPr>
                <w:rFonts w:cstheme="minorHAnsi"/>
              </w:rPr>
              <w:t xml:space="preserve">1802 N. </w:t>
            </w:r>
            <w:proofErr w:type="spellStart"/>
            <w:r>
              <w:rPr>
                <w:rFonts w:cstheme="minorHAnsi"/>
              </w:rPr>
              <w:t>Alafaya</w:t>
            </w:r>
            <w:proofErr w:type="spellEnd"/>
            <w:r>
              <w:rPr>
                <w:rFonts w:cstheme="minorHAnsi"/>
              </w:rPr>
              <w:t xml:space="preserve"> Trail </w:t>
            </w:r>
          </w:p>
        </w:tc>
        <w:tc>
          <w:tcPr>
            <w:tcW w:w="5310" w:type="dxa"/>
          </w:tcPr>
          <w:p w14:paraId="50AE1A17" w14:textId="20A35979" w:rsidR="0090048C" w:rsidRPr="00B815C8" w:rsidRDefault="00220C28" w:rsidP="005E3166">
            <w:pPr>
              <w:tabs>
                <w:tab w:val="left" w:pos="3045"/>
              </w:tabs>
              <w:jc w:val="right"/>
              <w:rPr>
                <w:rFonts w:cstheme="minorHAnsi"/>
              </w:rPr>
            </w:pPr>
            <w:r w:rsidRPr="00220C28">
              <w:rPr>
                <w:rFonts w:cstheme="minorHAnsi"/>
                <w:highlight w:val="yellow"/>
              </w:rPr>
              <w:t>Customer Address</w:t>
            </w:r>
            <w:r>
              <w:rPr>
                <w:rFonts w:cstheme="minorHAnsi"/>
              </w:rPr>
              <w:t xml:space="preserve"> </w:t>
            </w:r>
          </w:p>
        </w:tc>
      </w:tr>
      <w:tr w:rsidR="0090048C" w14:paraId="3C5E0ECD" w14:textId="77777777" w:rsidTr="005E3166">
        <w:trPr>
          <w:trHeight w:val="350"/>
        </w:trPr>
        <w:tc>
          <w:tcPr>
            <w:tcW w:w="5220" w:type="dxa"/>
          </w:tcPr>
          <w:p w14:paraId="26820F6E" w14:textId="360A2F85" w:rsidR="0090048C" w:rsidRDefault="0090048C" w:rsidP="005E3166">
            <w:pPr>
              <w:tabs>
                <w:tab w:val="left" w:pos="3045"/>
              </w:tabs>
              <w:rPr>
                <w:rStyle w:val="Strong"/>
                <w:rFonts w:ascii="Helvetica" w:hAnsi="Helvetica" w:cs="Helvetica"/>
                <w:b w:val="0"/>
                <w:bCs w:val="0"/>
                <w:color w:val="414141"/>
                <w:sz w:val="21"/>
                <w:szCs w:val="21"/>
                <w:shd w:val="clear" w:color="auto" w:fill="FFFFFF"/>
              </w:rPr>
            </w:pPr>
            <w:r w:rsidRPr="001E296E">
              <w:rPr>
                <w:rFonts w:cstheme="minorHAnsi"/>
              </w:rPr>
              <w:t>Orlando, FL 3282</w:t>
            </w:r>
            <w:r w:rsidR="00220C28">
              <w:rPr>
                <w:rFonts w:cstheme="minorHAnsi"/>
              </w:rPr>
              <w:t>6</w:t>
            </w:r>
          </w:p>
        </w:tc>
        <w:tc>
          <w:tcPr>
            <w:tcW w:w="5310" w:type="dxa"/>
          </w:tcPr>
          <w:p w14:paraId="6696A5A8" w14:textId="6B604F08" w:rsidR="0090048C" w:rsidRPr="00B815C8" w:rsidRDefault="00220C28" w:rsidP="005E3166">
            <w:pPr>
              <w:tabs>
                <w:tab w:val="left" w:pos="3045"/>
              </w:tabs>
              <w:jc w:val="right"/>
              <w:rPr>
                <w:rFonts w:cstheme="minorHAnsi"/>
              </w:rPr>
            </w:pPr>
            <w:r w:rsidRPr="00220C28">
              <w:rPr>
                <w:rFonts w:cstheme="minorHAnsi"/>
                <w:highlight w:val="yellow"/>
              </w:rPr>
              <w:t>Customer Phone</w:t>
            </w:r>
            <w:r>
              <w:rPr>
                <w:rFonts w:cstheme="minorHAnsi"/>
              </w:rPr>
              <w:t xml:space="preserve"> </w:t>
            </w:r>
          </w:p>
        </w:tc>
      </w:tr>
      <w:tr w:rsidR="0090048C" w14:paraId="1FAE2914" w14:textId="77777777" w:rsidTr="005E3166">
        <w:trPr>
          <w:trHeight w:val="350"/>
        </w:trPr>
        <w:tc>
          <w:tcPr>
            <w:tcW w:w="5220" w:type="dxa"/>
          </w:tcPr>
          <w:p w14:paraId="7F6A901B" w14:textId="0C8DFDFC" w:rsidR="0090048C" w:rsidRDefault="0090048C" w:rsidP="005E3166">
            <w:pPr>
              <w:tabs>
                <w:tab w:val="left" w:pos="3045"/>
              </w:tabs>
              <w:rPr>
                <w:rStyle w:val="Strong"/>
                <w:rFonts w:ascii="Helvetica" w:hAnsi="Helvetica" w:cs="Helvetica"/>
                <w:b w:val="0"/>
                <w:bCs w:val="0"/>
                <w:color w:val="414141"/>
                <w:sz w:val="21"/>
                <w:szCs w:val="21"/>
                <w:shd w:val="clear" w:color="auto" w:fill="FFFFFF"/>
              </w:rPr>
            </w:pPr>
            <w:r w:rsidRPr="001E296E">
              <w:rPr>
                <w:rFonts w:cstheme="minorHAnsi"/>
              </w:rPr>
              <w:t xml:space="preserve">(407) </w:t>
            </w:r>
            <w:r w:rsidR="00220C28">
              <w:rPr>
                <w:rFonts w:cstheme="minorHAnsi"/>
              </w:rPr>
              <w:t>6</w:t>
            </w:r>
            <w:r w:rsidRPr="001E296E">
              <w:rPr>
                <w:rFonts w:cstheme="minorHAnsi"/>
              </w:rPr>
              <w:t>07-</w:t>
            </w:r>
            <w:r w:rsidR="00220C28">
              <w:rPr>
                <w:rFonts w:cstheme="minorHAnsi"/>
              </w:rPr>
              <w:t>4493</w:t>
            </w:r>
          </w:p>
        </w:tc>
        <w:tc>
          <w:tcPr>
            <w:tcW w:w="5310" w:type="dxa"/>
          </w:tcPr>
          <w:p w14:paraId="36276082" w14:textId="5A1A86FB" w:rsidR="0090048C" w:rsidRPr="00B815C8" w:rsidRDefault="0090048C" w:rsidP="005E3166">
            <w:pPr>
              <w:tabs>
                <w:tab w:val="left" w:pos="3045"/>
              </w:tabs>
              <w:jc w:val="right"/>
              <w:rPr>
                <w:rFonts w:cstheme="minorHAnsi"/>
              </w:rPr>
            </w:pPr>
          </w:p>
        </w:tc>
      </w:tr>
    </w:tbl>
    <w:p w14:paraId="776AB389" w14:textId="77777777" w:rsidR="0090048C" w:rsidRDefault="0090048C" w:rsidP="0090048C">
      <w:pPr>
        <w:tabs>
          <w:tab w:val="left" w:pos="3045"/>
        </w:tabs>
        <w:rPr>
          <w:rStyle w:val="Strong"/>
          <w:rFonts w:ascii="Helvetica" w:hAnsi="Helvetica" w:cs="Helvetica"/>
          <w:b w:val="0"/>
          <w:bCs w:val="0"/>
          <w:color w:val="414141"/>
          <w:sz w:val="21"/>
          <w:szCs w:val="21"/>
          <w:shd w:val="clear" w:color="auto" w:fill="FFFFFF"/>
        </w:rPr>
      </w:pPr>
    </w:p>
    <w:tbl>
      <w:tblPr>
        <w:tblStyle w:val="TableGrid"/>
        <w:tblW w:w="10530" w:type="dxa"/>
        <w:tblInd w:w="-545" w:type="dxa"/>
        <w:tblLook w:val="04A0" w:firstRow="1" w:lastRow="0" w:firstColumn="1" w:lastColumn="0" w:noHBand="0" w:noVBand="1"/>
      </w:tblPr>
      <w:tblGrid>
        <w:gridCol w:w="5220"/>
        <w:gridCol w:w="5310"/>
      </w:tblGrid>
      <w:tr w:rsidR="0090048C" w14:paraId="3303BD69" w14:textId="77777777" w:rsidTr="005E3166">
        <w:trPr>
          <w:trHeight w:val="386"/>
        </w:trPr>
        <w:tc>
          <w:tcPr>
            <w:tcW w:w="5220" w:type="dxa"/>
          </w:tcPr>
          <w:p w14:paraId="537695B7" w14:textId="77777777" w:rsidR="0090048C" w:rsidRDefault="0090048C" w:rsidP="005E3166">
            <w:pPr>
              <w:tabs>
                <w:tab w:val="left" w:pos="3045"/>
              </w:tabs>
              <w:jc w:val="center"/>
              <w:rPr>
                <w:rStyle w:val="Strong"/>
                <w:rFonts w:ascii="Helvetica" w:hAnsi="Helvetica" w:cs="Helvetica"/>
                <w:b w:val="0"/>
                <w:bCs w:val="0"/>
                <w:color w:val="414141"/>
                <w:sz w:val="21"/>
                <w:szCs w:val="21"/>
                <w:shd w:val="clear" w:color="auto" w:fill="FFFFFF"/>
              </w:rPr>
            </w:pPr>
            <w:r>
              <w:rPr>
                <w:rFonts w:cstheme="minorHAnsi"/>
                <w:b/>
                <w:bCs/>
              </w:rPr>
              <w:t>Installation Address</w:t>
            </w:r>
          </w:p>
        </w:tc>
        <w:tc>
          <w:tcPr>
            <w:tcW w:w="5310" w:type="dxa"/>
          </w:tcPr>
          <w:p w14:paraId="075A6C91" w14:textId="77777777" w:rsidR="0090048C" w:rsidRDefault="0090048C" w:rsidP="005E3166">
            <w:pPr>
              <w:tabs>
                <w:tab w:val="left" w:pos="3045"/>
              </w:tabs>
              <w:jc w:val="center"/>
              <w:rPr>
                <w:rStyle w:val="Strong"/>
                <w:rFonts w:ascii="Helvetica" w:hAnsi="Helvetica" w:cs="Helvetica"/>
                <w:b w:val="0"/>
                <w:bCs w:val="0"/>
                <w:color w:val="414141"/>
                <w:sz w:val="21"/>
                <w:szCs w:val="21"/>
                <w:shd w:val="clear" w:color="auto" w:fill="FFFFFF"/>
              </w:rPr>
            </w:pPr>
            <w:r>
              <w:rPr>
                <w:rFonts w:cstheme="minorHAnsi"/>
                <w:b/>
                <w:bCs/>
              </w:rPr>
              <w:t>Co-Homeowner Information</w:t>
            </w:r>
          </w:p>
        </w:tc>
      </w:tr>
      <w:tr w:rsidR="00220C28" w14:paraId="13EF8A7A" w14:textId="77777777" w:rsidTr="005E3166">
        <w:trPr>
          <w:trHeight w:val="350"/>
        </w:trPr>
        <w:tc>
          <w:tcPr>
            <w:tcW w:w="5220" w:type="dxa"/>
          </w:tcPr>
          <w:p w14:paraId="31862A9B" w14:textId="692DC5FF" w:rsidR="00220C28" w:rsidRPr="00CF2D27" w:rsidRDefault="00220C28" w:rsidP="00220C28">
            <w:pPr>
              <w:rPr>
                <w:highlight w:val="yellow"/>
              </w:rPr>
            </w:pPr>
            <w:r w:rsidRPr="00220C28">
              <w:rPr>
                <w:rFonts w:cstheme="minorHAnsi"/>
                <w:highlight w:val="yellow"/>
              </w:rPr>
              <w:t>Customer Address</w:t>
            </w:r>
            <w:r>
              <w:rPr>
                <w:rFonts w:cstheme="minorHAnsi"/>
              </w:rPr>
              <w:t xml:space="preserve"> </w:t>
            </w:r>
          </w:p>
        </w:tc>
        <w:tc>
          <w:tcPr>
            <w:tcW w:w="5310" w:type="dxa"/>
            <w:shd w:val="clear" w:color="auto" w:fill="auto"/>
          </w:tcPr>
          <w:p w14:paraId="031D3E66" w14:textId="77777777" w:rsidR="00220C28" w:rsidRPr="00B815C8" w:rsidRDefault="00220C28" w:rsidP="00220C28">
            <w:pPr>
              <w:tabs>
                <w:tab w:val="left" w:pos="3045"/>
              </w:tabs>
              <w:jc w:val="right"/>
              <w:rPr>
                <w:rStyle w:val="Strong"/>
                <w:rFonts w:ascii="Helvetica" w:hAnsi="Helvetica" w:cs="Helvetica"/>
                <w:b w:val="0"/>
                <w:bCs w:val="0"/>
                <w:color w:val="414141"/>
                <w:sz w:val="21"/>
                <w:szCs w:val="21"/>
                <w:shd w:val="clear" w:color="auto" w:fill="FFFFFF"/>
              </w:rPr>
            </w:pPr>
            <w:r w:rsidRPr="00B815C8">
              <w:rPr>
                <w:rFonts w:cstheme="minorHAnsi"/>
              </w:rPr>
              <w:t>-</w:t>
            </w:r>
          </w:p>
        </w:tc>
      </w:tr>
      <w:tr w:rsidR="00220C28" w14:paraId="2EF8B60C" w14:textId="77777777" w:rsidTr="005E3166">
        <w:trPr>
          <w:trHeight w:val="350"/>
        </w:trPr>
        <w:tc>
          <w:tcPr>
            <w:tcW w:w="5220" w:type="dxa"/>
          </w:tcPr>
          <w:p w14:paraId="67A01F5F" w14:textId="4A662AFA" w:rsidR="00220C28" w:rsidRPr="00CF2D27" w:rsidRDefault="00220C28" w:rsidP="00220C28">
            <w:pPr>
              <w:rPr>
                <w:highlight w:val="yellow"/>
              </w:rPr>
            </w:pPr>
          </w:p>
        </w:tc>
        <w:tc>
          <w:tcPr>
            <w:tcW w:w="5310" w:type="dxa"/>
            <w:shd w:val="clear" w:color="auto" w:fill="auto"/>
          </w:tcPr>
          <w:p w14:paraId="04E06113" w14:textId="77777777" w:rsidR="00220C28" w:rsidRPr="00B815C8" w:rsidRDefault="00220C28" w:rsidP="00220C28">
            <w:pPr>
              <w:tabs>
                <w:tab w:val="left" w:pos="3045"/>
              </w:tabs>
              <w:jc w:val="right"/>
              <w:rPr>
                <w:rStyle w:val="Strong"/>
                <w:rFonts w:ascii="Helvetica" w:hAnsi="Helvetica" w:cs="Helvetica"/>
                <w:b w:val="0"/>
                <w:bCs w:val="0"/>
                <w:color w:val="414141"/>
                <w:sz w:val="21"/>
                <w:szCs w:val="21"/>
                <w:shd w:val="clear" w:color="auto" w:fill="FFFFFF"/>
              </w:rPr>
            </w:pPr>
            <w:r w:rsidRPr="00B815C8">
              <w:rPr>
                <w:rFonts w:cstheme="minorHAnsi"/>
              </w:rPr>
              <w:t>-</w:t>
            </w:r>
          </w:p>
        </w:tc>
      </w:tr>
      <w:tr w:rsidR="00220C28" w14:paraId="52671E2E" w14:textId="77777777" w:rsidTr="005E3166">
        <w:trPr>
          <w:trHeight w:val="350"/>
        </w:trPr>
        <w:tc>
          <w:tcPr>
            <w:tcW w:w="5220" w:type="dxa"/>
          </w:tcPr>
          <w:p w14:paraId="166CC147" w14:textId="77777777" w:rsidR="00220C28" w:rsidRDefault="00220C28" w:rsidP="00220C28">
            <w:pPr>
              <w:tabs>
                <w:tab w:val="left" w:pos="3045"/>
              </w:tabs>
              <w:rPr>
                <w:rStyle w:val="Strong"/>
                <w:rFonts w:ascii="Helvetica" w:hAnsi="Helvetica" w:cs="Helvetica"/>
                <w:b w:val="0"/>
                <w:bCs w:val="0"/>
                <w:color w:val="414141"/>
                <w:sz w:val="21"/>
                <w:szCs w:val="21"/>
                <w:shd w:val="clear" w:color="auto" w:fill="FFFFFF"/>
              </w:rPr>
            </w:pPr>
          </w:p>
        </w:tc>
        <w:tc>
          <w:tcPr>
            <w:tcW w:w="5310" w:type="dxa"/>
          </w:tcPr>
          <w:p w14:paraId="653F8F3E" w14:textId="77777777" w:rsidR="00220C28" w:rsidRDefault="00220C28" w:rsidP="00220C28">
            <w:pPr>
              <w:tabs>
                <w:tab w:val="left" w:pos="3045"/>
              </w:tabs>
              <w:jc w:val="right"/>
              <w:rPr>
                <w:rStyle w:val="Strong"/>
                <w:rFonts w:ascii="Helvetica" w:hAnsi="Helvetica" w:cs="Helvetica"/>
                <w:b w:val="0"/>
                <w:bCs w:val="0"/>
                <w:color w:val="414141"/>
                <w:sz w:val="21"/>
                <w:szCs w:val="21"/>
                <w:shd w:val="clear" w:color="auto" w:fill="FFFFFF"/>
              </w:rPr>
            </w:pPr>
          </w:p>
        </w:tc>
      </w:tr>
      <w:tr w:rsidR="00220C28" w14:paraId="4638DADE" w14:textId="77777777" w:rsidTr="005E3166">
        <w:trPr>
          <w:trHeight w:val="350"/>
        </w:trPr>
        <w:tc>
          <w:tcPr>
            <w:tcW w:w="5220" w:type="dxa"/>
          </w:tcPr>
          <w:p w14:paraId="58FDB0B0" w14:textId="77777777" w:rsidR="00220C28" w:rsidRDefault="00220C28" w:rsidP="00220C28">
            <w:pPr>
              <w:tabs>
                <w:tab w:val="left" w:pos="3045"/>
              </w:tabs>
              <w:rPr>
                <w:rStyle w:val="Strong"/>
                <w:rFonts w:ascii="Helvetica" w:hAnsi="Helvetica" w:cs="Helvetica"/>
                <w:b w:val="0"/>
                <w:bCs w:val="0"/>
                <w:color w:val="414141"/>
                <w:sz w:val="21"/>
                <w:szCs w:val="21"/>
                <w:shd w:val="clear" w:color="auto" w:fill="FFFFFF"/>
              </w:rPr>
            </w:pPr>
          </w:p>
        </w:tc>
        <w:tc>
          <w:tcPr>
            <w:tcW w:w="5310" w:type="dxa"/>
          </w:tcPr>
          <w:p w14:paraId="177031F2" w14:textId="77777777" w:rsidR="00220C28" w:rsidRDefault="00220C28" w:rsidP="00220C28">
            <w:pPr>
              <w:tabs>
                <w:tab w:val="left" w:pos="3045"/>
              </w:tabs>
              <w:jc w:val="right"/>
              <w:rPr>
                <w:rStyle w:val="Strong"/>
                <w:rFonts w:ascii="Helvetica" w:hAnsi="Helvetica" w:cs="Helvetica"/>
                <w:b w:val="0"/>
                <w:bCs w:val="0"/>
                <w:color w:val="414141"/>
                <w:sz w:val="21"/>
                <w:szCs w:val="21"/>
                <w:shd w:val="clear" w:color="auto" w:fill="FFFFFF"/>
              </w:rPr>
            </w:pPr>
          </w:p>
        </w:tc>
      </w:tr>
    </w:tbl>
    <w:p w14:paraId="0E315B35" w14:textId="77777777" w:rsidR="0090048C" w:rsidRDefault="0090048C" w:rsidP="0090048C">
      <w:pPr>
        <w:tabs>
          <w:tab w:val="left" w:pos="3045"/>
        </w:tabs>
        <w:rPr>
          <w:rStyle w:val="Strong"/>
          <w:rFonts w:ascii="Helvetica" w:hAnsi="Helvetica" w:cs="Helvetica"/>
          <w:b w:val="0"/>
          <w:bCs w:val="0"/>
          <w:color w:val="414141"/>
          <w:sz w:val="21"/>
          <w:szCs w:val="21"/>
          <w:shd w:val="clear" w:color="auto" w:fill="FFFFFF"/>
        </w:rPr>
      </w:pPr>
    </w:p>
    <w:tbl>
      <w:tblPr>
        <w:tblStyle w:val="TableGrid"/>
        <w:tblW w:w="10530" w:type="dxa"/>
        <w:tblInd w:w="-545" w:type="dxa"/>
        <w:tblLook w:val="04A0" w:firstRow="1" w:lastRow="0" w:firstColumn="1" w:lastColumn="0" w:noHBand="0" w:noVBand="1"/>
      </w:tblPr>
      <w:tblGrid>
        <w:gridCol w:w="5220"/>
        <w:gridCol w:w="5310"/>
      </w:tblGrid>
      <w:tr w:rsidR="0090048C" w14:paraId="2EAD430A" w14:textId="77777777" w:rsidTr="005E3166">
        <w:trPr>
          <w:trHeight w:val="386"/>
        </w:trPr>
        <w:tc>
          <w:tcPr>
            <w:tcW w:w="5220" w:type="dxa"/>
          </w:tcPr>
          <w:p w14:paraId="1684AA97" w14:textId="77777777" w:rsidR="0090048C" w:rsidRDefault="0090048C" w:rsidP="005E3166">
            <w:pPr>
              <w:tabs>
                <w:tab w:val="left" w:pos="3045"/>
              </w:tabs>
              <w:rPr>
                <w:rStyle w:val="Strong"/>
                <w:rFonts w:ascii="Helvetica" w:hAnsi="Helvetica" w:cs="Helvetica"/>
                <w:b w:val="0"/>
                <w:bCs w:val="0"/>
                <w:color w:val="414141"/>
                <w:sz w:val="21"/>
                <w:szCs w:val="21"/>
                <w:shd w:val="clear" w:color="auto" w:fill="FFFFFF"/>
              </w:rPr>
            </w:pPr>
            <w:r>
              <w:rPr>
                <w:rFonts w:ascii="Times New Roman" w:eastAsia="Times New Roman" w:hAnsi="Times New Roman" w:cs="Times New Roman"/>
                <w:b/>
              </w:rPr>
              <w:t>Installation Address (“Property”):</w:t>
            </w:r>
          </w:p>
        </w:tc>
        <w:tc>
          <w:tcPr>
            <w:tcW w:w="5310" w:type="dxa"/>
          </w:tcPr>
          <w:p w14:paraId="7A912E61" w14:textId="77777777" w:rsidR="0090048C" w:rsidRDefault="0090048C" w:rsidP="005E3166">
            <w:pPr>
              <w:tabs>
                <w:tab w:val="left" w:pos="3045"/>
              </w:tabs>
              <w:jc w:val="center"/>
              <w:rPr>
                <w:rStyle w:val="Strong"/>
                <w:rFonts w:ascii="Helvetica" w:hAnsi="Helvetica" w:cs="Helvetica"/>
                <w:b w:val="0"/>
                <w:bCs w:val="0"/>
                <w:color w:val="414141"/>
                <w:sz w:val="21"/>
                <w:szCs w:val="21"/>
                <w:shd w:val="clear" w:color="auto" w:fill="FFFFFF"/>
              </w:rPr>
            </w:pPr>
          </w:p>
        </w:tc>
      </w:tr>
      <w:tr w:rsidR="0090048C" w14:paraId="3BD8346E" w14:textId="77777777" w:rsidTr="005E3166">
        <w:trPr>
          <w:trHeight w:val="350"/>
        </w:trPr>
        <w:tc>
          <w:tcPr>
            <w:tcW w:w="5220" w:type="dxa"/>
          </w:tcPr>
          <w:p w14:paraId="47F19D97" w14:textId="77777777" w:rsidR="0090048C" w:rsidRDefault="0090048C" w:rsidP="005E3166">
            <w:pPr>
              <w:tabs>
                <w:tab w:val="left" w:pos="3045"/>
              </w:tabs>
              <w:rPr>
                <w:rStyle w:val="Strong"/>
                <w:rFonts w:ascii="Helvetica" w:hAnsi="Helvetica" w:cs="Helvetica"/>
                <w:b w:val="0"/>
                <w:bCs w:val="0"/>
                <w:color w:val="414141"/>
                <w:sz w:val="21"/>
                <w:szCs w:val="21"/>
                <w:shd w:val="clear" w:color="auto" w:fill="FFFFFF"/>
              </w:rPr>
            </w:pPr>
            <w:r>
              <w:rPr>
                <w:rFonts w:ascii="Times New Roman" w:eastAsia="Times New Roman" w:hAnsi="Times New Roman" w:cs="Times New Roman"/>
              </w:rPr>
              <w:t>Total Installed System Price (“Contract Price”)</w:t>
            </w:r>
          </w:p>
        </w:tc>
        <w:tc>
          <w:tcPr>
            <w:tcW w:w="5310" w:type="dxa"/>
          </w:tcPr>
          <w:p w14:paraId="1B378439" w14:textId="48B293C9" w:rsidR="0090048C" w:rsidRPr="004241B3" w:rsidRDefault="0090048C" w:rsidP="005E3166">
            <w:pPr>
              <w:jc w:val="right"/>
              <w:rPr>
                <w:highlight w:val="yellow"/>
              </w:rPr>
            </w:pPr>
            <w:r w:rsidRPr="00220C28">
              <w:rPr>
                <w:highlight w:val="yellow"/>
              </w:rPr>
              <w:t>$</w:t>
            </w:r>
            <w:r w:rsidR="00CC6646">
              <w:rPr>
                <w:highlight w:val="yellow"/>
              </w:rPr>
              <w:t xml:space="preserve">Amount </w:t>
            </w:r>
          </w:p>
        </w:tc>
      </w:tr>
      <w:tr w:rsidR="00CC6646" w14:paraId="5C4954AD" w14:textId="77777777" w:rsidTr="005E3166">
        <w:trPr>
          <w:trHeight w:val="350"/>
        </w:trPr>
        <w:tc>
          <w:tcPr>
            <w:tcW w:w="5220" w:type="dxa"/>
          </w:tcPr>
          <w:p w14:paraId="706042DD" w14:textId="77777777" w:rsidR="00CC6646" w:rsidRDefault="00CC6646" w:rsidP="00CC6646">
            <w:pPr>
              <w:tabs>
                <w:tab w:val="left" w:pos="3045"/>
              </w:tabs>
              <w:rPr>
                <w:rStyle w:val="Strong"/>
                <w:rFonts w:ascii="Helvetica" w:hAnsi="Helvetica" w:cs="Helvetica"/>
                <w:b w:val="0"/>
                <w:bCs w:val="0"/>
                <w:color w:val="414141"/>
                <w:sz w:val="21"/>
                <w:szCs w:val="21"/>
                <w:shd w:val="clear" w:color="auto" w:fill="FFFFFF"/>
              </w:rPr>
            </w:pPr>
            <w:r>
              <w:rPr>
                <w:rFonts w:ascii="Times New Roman" w:eastAsia="Times New Roman" w:hAnsi="Times New Roman" w:cs="Times New Roman"/>
              </w:rPr>
              <w:t xml:space="preserve">Payment Details </w:t>
            </w:r>
          </w:p>
        </w:tc>
        <w:tc>
          <w:tcPr>
            <w:tcW w:w="5310" w:type="dxa"/>
          </w:tcPr>
          <w:p w14:paraId="37F20F7F" w14:textId="50A89125" w:rsidR="00CC6646" w:rsidRPr="004241B3" w:rsidRDefault="00CC6646" w:rsidP="00CC6646">
            <w:pPr>
              <w:jc w:val="right"/>
              <w:rPr>
                <w:highlight w:val="yellow"/>
              </w:rPr>
            </w:pPr>
            <w:r w:rsidRPr="00CC6646">
              <w:rPr>
                <w:rFonts w:cstheme="minorHAnsi"/>
                <w:highlight w:val="yellow"/>
              </w:rPr>
              <w:t>Cash / Finance</w:t>
            </w:r>
            <w:r>
              <w:rPr>
                <w:rFonts w:cstheme="minorHAnsi"/>
              </w:rPr>
              <w:t xml:space="preserve"> </w:t>
            </w:r>
          </w:p>
        </w:tc>
      </w:tr>
      <w:tr w:rsidR="00CC6646" w14:paraId="22DBF3AD" w14:textId="77777777" w:rsidTr="005E3166">
        <w:trPr>
          <w:trHeight w:val="350"/>
        </w:trPr>
        <w:tc>
          <w:tcPr>
            <w:tcW w:w="5220" w:type="dxa"/>
          </w:tcPr>
          <w:p w14:paraId="04424D03" w14:textId="77777777" w:rsidR="00CC6646" w:rsidRDefault="00CC6646" w:rsidP="00CC6646">
            <w:pPr>
              <w:tabs>
                <w:tab w:val="left" w:pos="3045"/>
              </w:tabs>
              <w:rPr>
                <w:rStyle w:val="Strong"/>
                <w:rFonts w:ascii="Helvetica" w:hAnsi="Helvetica" w:cs="Helvetica"/>
                <w:b w:val="0"/>
                <w:bCs w:val="0"/>
                <w:color w:val="414141"/>
                <w:sz w:val="21"/>
                <w:szCs w:val="21"/>
                <w:shd w:val="clear" w:color="auto" w:fill="FFFFFF"/>
              </w:rPr>
            </w:pPr>
            <w:r>
              <w:rPr>
                <w:rFonts w:ascii="Times New Roman" w:eastAsia="Times New Roman" w:hAnsi="Times New Roman" w:cs="Times New Roman"/>
              </w:rPr>
              <w:t>System Size</w:t>
            </w:r>
          </w:p>
        </w:tc>
        <w:tc>
          <w:tcPr>
            <w:tcW w:w="5310" w:type="dxa"/>
          </w:tcPr>
          <w:p w14:paraId="7E912F99" w14:textId="77777777" w:rsidR="00CC6646" w:rsidRPr="004241B3" w:rsidRDefault="00CC6646" w:rsidP="00CC6646">
            <w:pPr>
              <w:jc w:val="right"/>
              <w:rPr>
                <w:highlight w:val="yellow"/>
              </w:rPr>
            </w:pPr>
            <w:r w:rsidRPr="00CC6646">
              <w:rPr>
                <w:highlight w:val="yellow"/>
              </w:rPr>
              <w:t>11.60 KW</w:t>
            </w:r>
          </w:p>
        </w:tc>
      </w:tr>
      <w:tr w:rsidR="00CC6646" w14:paraId="41FA2CD3" w14:textId="77777777" w:rsidTr="005E3166">
        <w:trPr>
          <w:trHeight w:val="350"/>
        </w:trPr>
        <w:tc>
          <w:tcPr>
            <w:tcW w:w="10530" w:type="dxa"/>
            <w:gridSpan w:val="2"/>
          </w:tcPr>
          <w:p w14:paraId="6B1FE752" w14:textId="6DD50B62" w:rsidR="00CC6646" w:rsidRPr="004828EA" w:rsidRDefault="00CC6646" w:rsidP="00CC6646">
            <w:pPr>
              <w:tabs>
                <w:tab w:val="left" w:pos="3045"/>
              </w:tabs>
              <w:jc w:val="center"/>
              <w:rPr>
                <w:rStyle w:val="Strong"/>
                <w:rFonts w:ascii="Helvetica" w:hAnsi="Helvetica" w:cs="Helvetica"/>
                <w:b w:val="0"/>
                <w:bCs w:val="0"/>
                <w:color w:val="414141"/>
                <w:sz w:val="21"/>
                <w:szCs w:val="21"/>
                <w:shd w:val="clear" w:color="auto" w:fill="FFFFFF"/>
              </w:rPr>
            </w:pPr>
            <w:r w:rsidRPr="004828EA">
              <w:rPr>
                <w:rFonts w:ascii="Times New Roman" w:eastAsia="Times New Roman" w:hAnsi="Times New Roman" w:cs="Times New Roman"/>
              </w:rPr>
              <w:t xml:space="preserve"># Panels: </w:t>
            </w:r>
            <w:proofErr w:type="gramStart"/>
            <w:r w:rsidRPr="00CC6646">
              <w:rPr>
                <w:rFonts w:ascii="Times New Roman" w:eastAsia="Times New Roman" w:hAnsi="Times New Roman" w:cs="Times New Roman"/>
                <w:highlight w:val="yellow"/>
              </w:rPr>
              <w:t>29</w:t>
            </w:r>
            <w:r w:rsidRPr="004828EA">
              <w:rPr>
                <w:rFonts w:ascii="Times New Roman" w:eastAsia="Times New Roman" w:hAnsi="Times New Roman" w:cs="Times New Roman"/>
              </w:rPr>
              <w:t xml:space="preserve">  ,</w:t>
            </w:r>
            <w:proofErr w:type="gramEnd"/>
            <w:r w:rsidRPr="004828EA">
              <w:rPr>
                <w:rFonts w:ascii="Times New Roman" w:eastAsia="Times New Roman" w:hAnsi="Times New Roman" w:cs="Times New Roman"/>
              </w:rPr>
              <w:t xml:space="preserve">       #Inverters: </w:t>
            </w:r>
            <w:r w:rsidRPr="00CC6646">
              <w:rPr>
                <w:rFonts w:ascii="Times New Roman" w:eastAsia="Times New Roman" w:hAnsi="Times New Roman" w:cs="Times New Roman"/>
                <w:highlight w:val="yellow"/>
              </w:rPr>
              <w:t>1</w:t>
            </w:r>
            <w:r w:rsidRPr="004828EA">
              <w:rPr>
                <w:rFonts w:ascii="Times New Roman" w:eastAsia="Times New Roman" w:hAnsi="Times New Roman" w:cs="Times New Roman"/>
              </w:rPr>
              <w:t xml:space="preserve">      </w:t>
            </w:r>
            <w:r>
              <w:rPr>
                <w:rFonts w:ascii="Times New Roman" w:eastAsia="Times New Roman" w:hAnsi="Times New Roman" w:cs="Times New Roman"/>
              </w:rPr>
              <w:t>,</w:t>
            </w:r>
            <w:r w:rsidRPr="004828EA">
              <w:rPr>
                <w:rFonts w:ascii="Times New Roman" w:eastAsia="Times New Roman" w:hAnsi="Times New Roman" w:cs="Times New Roman"/>
              </w:rPr>
              <w:t xml:space="preserve">       Inverter Size: </w:t>
            </w:r>
            <w:r w:rsidRPr="00CC6646">
              <w:rPr>
                <w:rFonts w:ascii="Times New Roman" w:eastAsia="Times New Roman" w:hAnsi="Times New Roman" w:cs="Times New Roman"/>
                <w:highlight w:val="yellow"/>
              </w:rPr>
              <w:t>11.4</w:t>
            </w:r>
            <w:r w:rsidRPr="004828EA">
              <w:rPr>
                <w:rFonts w:ascii="Times New Roman" w:eastAsia="Times New Roman" w:hAnsi="Times New Roman" w:cs="Times New Roman"/>
              </w:rPr>
              <w:t xml:space="preserve"> KW</w:t>
            </w:r>
            <w:r>
              <w:rPr>
                <w:rFonts w:ascii="Times New Roman" w:eastAsia="Times New Roman" w:hAnsi="Times New Roman" w:cs="Times New Roman"/>
              </w:rPr>
              <w:t xml:space="preserve">   </w:t>
            </w:r>
          </w:p>
        </w:tc>
      </w:tr>
    </w:tbl>
    <w:p w14:paraId="35967431" w14:textId="77777777" w:rsidR="0090048C" w:rsidRDefault="0090048C" w:rsidP="0090048C">
      <w:pPr>
        <w:tabs>
          <w:tab w:val="left" w:pos="3045"/>
        </w:tabs>
        <w:rPr>
          <w:rStyle w:val="Strong"/>
          <w:rFonts w:ascii="Helvetica" w:hAnsi="Helvetica" w:cs="Helvetica"/>
          <w:b w:val="0"/>
          <w:bCs w:val="0"/>
          <w:color w:val="414141"/>
          <w:sz w:val="21"/>
          <w:szCs w:val="21"/>
          <w:shd w:val="clear" w:color="auto" w:fill="FFFFFF"/>
        </w:rPr>
      </w:pPr>
    </w:p>
    <w:tbl>
      <w:tblPr>
        <w:tblStyle w:val="TableGrid"/>
        <w:tblW w:w="10530" w:type="dxa"/>
        <w:tblInd w:w="-545" w:type="dxa"/>
        <w:tblLook w:val="04A0" w:firstRow="1" w:lastRow="0" w:firstColumn="1" w:lastColumn="0" w:noHBand="0" w:noVBand="1"/>
      </w:tblPr>
      <w:tblGrid>
        <w:gridCol w:w="3661"/>
        <w:gridCol w:w="3117"/>
        <w:gridCol w:w="3752"/>
      </w:tblGrid>
      <w:tr w:rsidR="0090048C" w14:paraId="23DF623E" w14:textId="77777777" w:rsidTr="005E3166">
        <w:trPr>
          <w:trHeight w:val="341"/>
        </w:trPr>
        <w:tc>
          <w:tcPr>
            <w:tcW w:w="10530" w:type="dxa"/>
            <w:gridSpan w:val="3"/>
          </w:tcPr>
          <w:p w14:paraId="67F457F6" w14:textId="77777777" w:rsidR="0090048C" w:rsidRDefault="0090048C" w:rsidP="005E3166">
            <w:pPr>
              <w:tabs>
                <w:tab w:val="left" w:pos="3045"/>
              </w:tabs>
              <w:rPr>
                <w:rStyle w:val="Strong"/>
                <w:rFonts w:ascii="Helvetica" w:hAnsi="Helvetica" w:cs="Helvetica"/>
                <w:b w:val="0"/>
                <w:bCs w:val="0"/>
                <w:color w:val="414141"/>
                <w:sz w:val="21"/>
                <w:szCs w:val="21"/>
                <w:shd w:val="clear" w:color="auto" w:fill="FFFFFF"/>
              </w:rPr>
            </w:pPr>
            <w:r w:rsidRPr="00403E6E">
              <w:rPr>
                <w:rFonts w:ascii="Times New Roman" w:eastAsia="Times New Roman" w:hAnsi="Times New Roman" w:cs="Times New Roman"/>
                <w:b/>
              </w:rPr>
              <w:t>Signatures:</w:t>
            </w:r>
          </w:p>
        </w:tc>
      </w:tr>
      <w:tr w:rsidR="0090048C" w14:paraId="274DC816" w14:textId="77777777" w:rsidTr="005E3166">
        <w:tc>
          <w:tcPr>
            <w:tcW w:w="3661" w:type="dxa"/>
          </w:tcPr>
          <w:p w14:paraId="4BC8B140" w14:textId="77777777" w:rsidR="0090048C" w:rsidRPr="00403E6E" w:rsidRDefault="0090048C" w:rsidP="005E3166">
            <w:pPr>
              <w:jc w:val="center"/>
              <w:rPr>
                <w:b/>
                <w:bCs/>
              </w:rPr>
            </w:pPr>
            <w:r w:rsidRPr="00403E6E">
              <w:rPr>
                <w:b/>
                <w:bCs/>
              </w:rPr>
              <w:t>Company</w:t>
            </w:r>
          </w:p>
        </w:tc>
        <w:tc>
          <w:tcPr>
            <w:tcW w:w="3117" w:type="dxa"/>
            <w:shd w:val="clear" w:color="auto" w:fill="auto"/>
          </w:tcPr>
          <w:p w14:paraId="6D44BE16" w14:textId="77777777" w:rsidR="0090048C" w:rsidRPr="00403E6E" w:rsidRDefault="0090048C" w:rsidP="005E3166">
            <w:pPr>
              <w:jc w:val="center"/>
              <w:rPr>
                <w:b/>
                <w:bCs/>
              </w:rPr>
            </w:pPr>
            <w:r w:rsidRPr="00403E6E">
              <w:rPr>
                <w:b/>
                <w:bCs/>
              </w:rPr>
              <w:t>Homeowner</w:t>
            </w:r>
          </w:p>
        </w:tc>
        <w:tc>
          <w:tcPr>
            <w:tcW w:w="3752" w:type="dxa"/>
            <w:shd w:val="clear" w:color="auto" w:fill="auto"/>
          </w:tcPr>
          <w:p w14:paraId="013D4A08" w14:textId="77777777" w:rsidR="0090048C" w:rsidRPr="00403E6E" w:rsidRDefault="0090048C" w:rsidP="005E3166">
            <w:pPr>
              <w:jc w:val="center"/>
              <w:rPr>
                <w:b/>
                <w:bCs/>
              </w:rPr>
            </w:pPr>
            <w:r w:rsidRPr="00403E6E">
              <w:rPr>
                <w:b/>
                <w:bCs/>
              </w:rPr>
              <w:t>Co- Homeowner</w:t>
            </w:r>
          </w:p>
        </w:tc>
      </w:tr>
      <w:tr w:rsidR="0090048C" w14:paraId="4DC487DC" w14:textId="77777777" w:rsidTr="005E3166">
        <w:trPr>
          <w:trHeight w:val="1439"/>
        </w:trPr>
        <w:tc>
          <w:tcPr>
            <w:tcW w:w="3661" w:type="dxa"/>
          </w:tcPr>
          <w:p w14:paraId="6E01A9CA" w14:textId="77777777" w:rsidR="0090048C" w:rsidRPr="00403E6E" w:rsidRDefault="0090048C" w:rsidP="005E3166">
            <w:r w:rsidRPr="00403E6E">
              <w:t>By</w:t>
            </w:r>
            <w:r>
              <w:t>:</w:t>
            </w:r>
          </w:p>
          <w:p w14:paraId="50DB9FC2" w14:textId="77777777" w:rsidR="0090048C" w:rsidRPr="00403E6E" w:rsidRDefault="0090048C" w:rsidP="005E3166">
            <w:r w:rsidRPr="00403E6E">
              <w:t>Title:</w:t>
            </w:r>
          </w:p>
          <w:p w14:paraId="148CB0F8" w14:textId="77777777" w:rsidR="0090048C" w:rsidRPr="00403E6E" w:rsidRDefault="0090048C" w:rsidP="005E3166">
            <w:r w:rsidRPr="00403E6E">
              <w:t xml:space="preserve">Name: </w:t>
            </w:r>
          </w:p>
          <w:p w14:paraId="746DC540" w14:textId="77777777" w:rsidR="0090048C" w:rsidRPr="00403E6E" w:rsidRDefault="0090048C" w:rsidP="005E3166"/>
          <w:p w14:paraId="32351A11" w14:textId="77777777" w:rsidR="0090048C" w:rsidRPr="00403E6E" w:rsidRDefault="0090048C" w:rsidP="005E3166">
            <w:r w:rsidRPr="00403E6E">
              <w:t xml:space="preserve">Date: </w:t>
            </w:r>
          </w:p>
          <w:p w14:paraId="3A35D4B8" w14:textId="77777777" w:rsidR="0090048C" w:rsidRPr="00403E6E" w:rsidRDefault="0090048C" w:rsidP="005E3166"/>
        </w:tc>
        <w:tc>
          <w:tcPr>
            <w:tcW w:w="3117" w:type="dxa"/>
          </w:tcPr>
          <w:p w14:paraId="3E2E68D1" w14:textId="77777777" w:rsidR="0090048C" w:rsidRPr="00403E6E" w:rsidRDefault="0090048C" w:rsidP="005E3166">
            <w:r w:rsidRPr="00403E6E">
              <w:t xml:space="preserve">Name: </w:t>
            </w:r>
          </w:p>
          <w:p w14:paraId="1577E8D4" w14:textId="77777777" w:rsidR="0090048C" w:rsidRPr="00403E6E" w:rsidRDefault="0090048C" w:rsidP="005E3166"/>
          <w:p w14:paraId="342BCAC2" w14:textId="77777777" w:rsidR="0090048C" w:rsidRPr="00403E6E" w:rsidRDefault="0090048C" w:rsidP="005E3166"/>
          <w:p w14:paraId="0F0E41BB" w14:textId="77777777" w:rsidR="0090048C" w:rsidRPr="00403E6E" w:rsidRDefault="0090048C" w:rsidP="005E3166"/>
          <w:p w14:paraId="30FC60D3" w14:textId="77777777" w:rsidR="0090048C" w:rsidRPr="00403E6E" w:rsidRDefault="0090048C" w:rsidP="005E3166">
            <w:r w:rsidRPr="00403E6E">
              <w:t xml:space="preserve">Date: </w:t>
            </w:r>
          </w:p>
        </w:tc>
        <w:tc>
          <w:tcPr>
            <w:tcW w:w="3752" w:type="dxa"/>
          </w:tcPr>
          <w:p w14:paraId="5D1B59D7" w14:textId="77777777" w:rsidR="0090048C" w:rsidRPr="00403E6E" w:rsidRDefault="0090048C" w:rsidP="005E3166">
            <w:r w:rsidRPr="00403E6E">
              <w:t xml:space="preserve">Name: </w:t>
            </w:r>
          </w:p>
          <w:p w14:paraId="7D52691D" w14:textId="77777777" w:rsidR="0090048C" w:rsidRPr="00403E6E" w:rsidRDefault="0090048C" w:rsidP="005E3166"/>
          <w:p w14:paraId="5D977FD5" w14:textId="77777777" w:rsidR="0090048C" w:rsidRPr="00403E6E" w:rsidRDefault="0090048C" w:rsidP="005E3166"/>
          <w:p w14:paraId="181009CA" w14:textId="77777777" w:rsidR="0090048C" w:rsidRPr="00403E6E" w:rsidRDefault="0090048C" w:rsidP="005E3166"/>
          <w:p w14:paraId="3A544414" w14:textId="77777777" w:rsidR="0090048C" w:rsidRPr="00403E6E" w:rsidRDefault="0090048C" w:rsidP="005E3166">
            <w:r w:rsidRPr="00403E6E">
              <w:t>Date:</w:t>
            </w:r>
          </w:p>
        </w:tc>
      </w:tr>
    </w:tbl>
    <w:p w14:paraId="079CDF89" w14:textId="77777777" w:rsidR="0090048C" w:rsidRDefault="0090048C" w:rsidP="0090048C">
      <w:pPr>
        <w:numPr>
          <w:ilvl w:val="0"/>
          <w:numId w:val="6"/>
        </w:numPr>
        <w:tabs>
          <w:tab w:val="left" w:pos="0"/>
        </w:tabs>
        <w:spacing w:after="0" w:line="276"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customer will receive a completed and signed copy (signatures of company and customer) of this agreement before any work is started.  </w:t>
      </w:r>
    </w:p>
    <w:p w14:paraId="283851BA" w14:textId="77777777" w:rsidR="0090048C" w:rsidRDefault="0090048C" w:rsidP="0090048C">
      <w:pPr>
        <w:tabs>
          <w:tab w:val="left" w:pos="3045"/>
        </w:tabs>
        <w:rPr>
          <w:rStyle w:val="Strong"/>
          <w:rFonts w:ascii="Helvetica" w:hAnsi="Helvetica" w:cs="Helvetica"/>
          <w:b w:val="0"/>
          <w:bCs w:val="0"/>
          <w:color w:val="414141"/>
          <w:sz w:val="21"/>
          <w:szCs w:val="21"/>
          <w:shd w:val="clear" w:color="auto" w:fill="FFFFFF"/>
        </w:rPr>
      </w:pPr>
    </w:p>
    <w:p w14:paraId="13A426F0" w14:textId="77777777" w:rsidR="0090048C" w:rsidRDefault="0090048C" w:rsidP="0090048C">
      <w:pPr>
        <w:tabs>
          <w:tab w:val="left" w:pos="3045"/>
        </w:tabs>
        <w:rPr>
          <w:rStyle w:val="Strong"/>
          <w:rFonts w:ascii="Helvetica" w:hAnsi="Helvetica" w:cs="Helvetica"/>
          <w:b w:val="0"/>
          <w:bCs w:val="0"/>
          <w:color w:val="414141"/>
          <w:sz w:val="21"/>
          <w:szCs w:val="21"/>
          <w:shd w:val="clear" w:color="auto" w:fill="FFFFFF"/>
        </w:rPr>
      </w:pPr>
    </w:p>
    <w:p w14:paraId="1B767AEA" w14:textId="77777777" w:rsidR="0090048C" w:rsidRDefault="0090048C" w:rsidP="0090048C">
      <w:pPr>
        <w:tabs>
          <w:tab w:val="left" w:pos="3045"/>
        </w:tabs>
        <w:rPr>
          <w:rStyle w:val="Strong"/>
          <w:rFonts w:ascii="Helvetica" w:hAnsi="Helvetica" w:cs="Helvetica"/>
          <w:b w:val="0"/>
          <w:bCs w:val="0"/>
          <w:color w:val="414141"/>
          <w:sz w:val="21"/>
          <w:szCs w:val="21"/>
          <w:shd w:val="clear" w:color="auto" w:fill="FFFFFF"/>
        </w:rPr>
      </w:pPr>
    </w:p>
    <w:p w14:paraId="2B561F8D" w14:textId="77777777" w:rsidR="0090048C" w:rsidRDefault="0090048C" w:rsidP="0090048C">
      <w:pPr>
        <w:tabs>
          <w:tab w:val="left" w:pos="3045"/>
        </w:tabs>
        <w:jc w:val="center"/>
        <w:rPr>
          <w:rStyle w:val="Strong"/>
          <w:rFonts w:ascii="Helvetica" w:hAnsi="Helvetica" w:cs="Helvetica"/>
          <w:b w:val="0"/>
          <w:bCs w:val="0"/>
          <w:color w:val="414141"/>
          <w:sz w:val="21"/>
          <w:szCs w:val="21"/>
          <w:shd w:val="clear" w:color="auto" w:fill="FFFFFF"/>
        </w:rPr>
      </w:pPr>
      <w:r w:rsidRPr="00CC6646">
        <w:rPr>
          <w:rFonts w:ascii="Arial" w:hAnsi="Arial" w:cs="Arial"/>
          <w:b/>
          <w:bCs/>
          <w:color w:val="6AC23F"/>
          <w:sz w:val="53"/>
          <w:szCs w:val="53"/>
        </w:rPr>
        <w:t>TERMS</w:t>
      </w:r>
      <w:r w:rsidRPr="00E8228E">
        <w:rPr>
          <w:rFonts w:ascii="Arial" w:hAnsi="Arial" w:cs="Arial"/>
          <w:sz w:val="53"/>
          <w:szCs w:val="53"/>
        </w:rPr>
        <w:t xml:space="preserve"> </w:t>
      </w:r>
      <w:r w:rsidRPr="00E8228E">
        <w:rPr>
          <w:rFonts w:ascii="Arial" w:hAnsi="Arial" w:cs="Arial"/>
          <w:b/>
          <w:bCs/>
          <w:sz w:val="53"/>
          <w:szCs w:val="53"/>
        </w:rPr>
        <w:t>&amp; CONDITIONS</w:t>
      </w:r>
    </w:p>
    <w:p w14:paraId="22053513" w14:textId="6C007AF6" w:rsidR="0090048C" w:rsidRPr="00700E37" w:rsidRDefault="0090048C" w:rsidP="0090048C">
      <w:pPr>
        <w:pStyle w:val="ListParagraph"/>
        <w:numPr>
          <w:ilvl w:val="0"/>
          <w:numId w:val="1"/>
        </w:numPr>
        <w:tabs>
          <w:tab w:val="left" w:pos="3045"/>
        </w:tabs>
        <w:jc w:val="both"/>
        <w:rPr>
          <w:rFonts w:cstheme="minorHAnsi"/>
        </w:rPr>
      </w:pPr>
      <w:r w:rsidRPr="001E296E">
        <w:rPr>
          <w:rFonts w:cstheme="minorHAnsi"/>
        </w:rPr>
        <w:t xml:space="preserve">AGREEMENT. This 'Agreement' is made between </w:t>
      </w:r>
      <w:r w:rsidR="00CC6646" w:rsidRPr="00CC6646">
        <w:rPr>
          <w:rFonts w:cstheme="minorHAnsi"/>
          <w:highlight w:val="yellow"/>
        </w:rPr>
        <w:t>Customer</w:t>
      </w:r>
      <w:r w:rsidRPr="001E296E">
        <w:rPr>
          <w:rFonts w:cstheme="minorHAnsi"/>
        </w:rPr>
        <w:t xml:space="preserve"> ('Customer') and </w:t>
      </w:r>
      <w:r w:rsidR="00CC6646">
        <w:rPr>
          <w:rFonts w:cstheme="minorHAnsi"/>
        </w:rPr>
        <w:t>Prime Green Solutions</w:t>
      </w:r>
      <w:r w:rsidRPr="001E296E">
        <w:rPr>
          <w:rFonts w:cstheme="minorHAnsi"/>
        </w:rPr>
        <w:t xml:space="preserve">, effective </w:t>
      </w:r>
      <w:r w:rsidRPr="00CC6646">
        <w:rPr>
          <w:rFonts w:cstheme="minorHAnsi"/>
          <w:highlight w:val="yellow"/>
        </w:rPr>
        <w:t>February 11</w:t>
      </w:r>
      <w:proofErr w:type="gramStart"/>
      <w:r w:rsidRPr="00CC6646">
        <w:rPr>
          <w:rFonts w:cstheme="minorHAnsi"/>
          <w:highlight w:val="yellow"/>
          <w:vertAlign w:val="superscript"/>
        </w:rPr>
        <w:t>th</w:t>
      </w:r>
      <w:r w:rsidRPr="00CC6646">
        <w:rPr>
          <w:rFonts w:cstheme="minorHAnsi"/>
          <w:highlight w:val="yellow"/>
        </w:rPr>
        <w:t xml:space="preserve"> ,</w:t>
      </w:r>
      <w:proofErr w:type="gramEnd"/>
      <w:r w:rsidRPr="00CC6646">
        <w:rPr>
          <w:rFonts w:cstheme="minorHAnsi"/>
          <w:highlight w:val="yellow"/>
        </w:rPr>
        <w:t xml:space="preserve"> 2022</w:t>
      </w:r>
      <w:r>
        <w:rPr>
          <w:rFonts w:cstheme="minorHAnsi"/>
        </w:rPr>
        <w:t xml:space="preserve"> </w:t>
      </w:r>
      <w:r w:rsidRPr="001E296E">
        <w:rPr>
          <w:rFonts w:cstheme="minorHAnsi"/>
        </w:rPr>
        <w:t xml:space="preserve">. </w:t>
      </w:r>
      <w:r w:rsidR="00CC6646">
        <w:rPr>
          <w:rFonts w:cstheme="minorHAnsi"/>
        </w:rPr>
        <w:t>Prime Green Solutions</w:t>
      </w:r>
      <w:r w:rsidRPr="001E296E">
        <w:rPr>
          <w:rFonts w:cstheme="minorHAnsi"/>
        </w:rPr>
        <w:t xml:space="preserve"> and Customer may individually be referenced herein as party, or collectively, as the parties. Any arrangement between the Customer and any external financing party is independent of and outside the scope of this agreement.</w:t>
      </w:r>
    </w:p>
    <w:p w14:paraId="3CD1CD01" w14:textId="77777777" w:rsidR="0090048C" w:rsidRDefault="0090048C" w:rsidP="0090048C">
      <w:pPr>
        <w:pStyle w:val="ListParagraph"/>
        <w:tabs>
          <w:tab w:val="left" w:pos="3045"/>
        </w:tabs>
        <w:jc w:val="both"/>
        <w:rPr>
          <w:rFonts w:ascii="Helvetica" w:hAnsi="Helvetica" w:cs="Helvetica"/>
          <w:color w:val="414141"/>
          <w:sz w:val="21"/>
          <w:szCs w:val="21"/>
          <w:shd w:val="clear" w:color="auto" w:fill="FFFFFF"/>
        </w:rPr>
      </w:pPr>
    </w:p>
    <w:p w14:paraId="57B2748E" w14:textId="38647BE3" w:rsidR="0090048C" w:rsidRPr="00700E37" w:rsidRDefault="0090048C" w:rsidP="0090048C">
      <w:pPr>
        <w:pStyle w:val="ListParagraph"/>
        <w:numPr>
          <w:ilvl w:val="0"/>
          <w:numId w:val="1"/>
        </w:numPr>
        <w:tabs>
          <w:tab w:val="left" w:pos="3045"/>
        </w:tabs>
        <w:jc w:val="both"/>
        <w:rPr>
          <w:rFonts w:cstheme="minorHAnsi"/>
        </w:rPr>
      </w:pPr>
      <w:r w:rsidRPr="001E296E">
        <w:rPr>
          <w:rFonts w:cstheme="minorHAnsi"/>
        </w:rPr>
        <w:t xml:space="preserve">SCOPE OF WORK. </w:t>
      </w:r>
      <w:r w:rsidR="00CC6646">
        <w:rPr>
          <w:rFonts w:cstheme="minorHAnsi"/>
        </w:rPr>
        <w:t>Prime Green Solutions</w:t>
      </w:r>
      <w:r w:rsidRPr="001E296E">
        <w:rPr>
          <w:rFonts w:cstheme="minorHAnsi"/>
        </w:rPr>
        <w:t xml:space="preserve"> will provide the services, materials and labor described herein for the installation of a </w:t>
      </w:r>
      <w:r>
        <w:rPr>
          <w:rFonts w:cstheme="minorHAnsi"/>
        </w:rPr>
        <w:t>S</w:t>
      </w:r>
      <w:r w:rsidRPr="001E296E">
        <w:rPr>
          <w:rFonts w:cstheme="minorHAnsi"/>
        </w:rPr>
        <w:t xml:space="preserve">olar Photovoltaic Grid-Tied system at the property located at </w:t>
      </w:r>
      <w:r w:rsidR="00CC6646" w:rsidRPr="00CC6646">
        <w:rPr>
          <w:rFonts w:cstheme="minorHAnsi"/>
          <w:highlight w:val="yellow"/>
        </w:rPr>
        <w:t>Address</w:t>
      </w:r>
      <w:r w:rsidRPr="001E296E">
        <w:rPr>
          <w:rFonts w:cstheme="minorHAnsi"/>
        </w:rPr>
        <w:t>. This includes building and construction materials, necessary labor and site security, and the required tools and machinery needed for completion of construction. Key components to include:</w:t>
      </w:r>
    </w:p>
    <w:tbl>
      <w:tblPr>
        <w:tblpPr w:leftFromText="180" w:rightFromText="180" w:vertAnchor="text" w:horzAnchor="margin" w:tblpXSpec="center" w:tblpY="16"/>
        <w:tblW w:w="9171" w:type="dxa"/>
        <w:shd w:val="clear" w:color="auto" w:fill="FFFFFF"/>
        <w:tblCellMar>
          <w:top w:w="15" w:type="dxa"/>
          <w:left w:w="15" w:type="dxa"/>
          <w:bottom w:w="15" w:type="dxa"/>
          <w:right w:w="15" w:type="dxa"/>
        </w:tblCellMar>
        <w:tblLook w:val="04A0" w:firstRow="1" w:lastRow="0" w:firstColumn="1" w:lastColumn="0" w:noHBand="0" w:noVBand="1"/>
      </w:tblPr>
      <w:tblGrid>
        <w:gridCol w:w="1341"/>
        <w:gridCol w:w="4056"/>
        <w:gridCol w:w="3774"/>
      </w:tblGrid>
      <w:tr w:rsidR="0090048C" w:rsidRPr="00700E37" w14:paraId="0D5BE526" w14:textId="77777777" w:rsidTr="005E3166">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2E5994"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sz w:val="21"/>
                <w:szCs w:val="21"/>
              </w:rPr>
              <w:t>Modules</w:t>
            </w:r>
          </w:p>
        </w:tc>
        <w:tc>
          <w:tcPr>
            <w:tcW w:w="469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2F757B" w14:textId="77777777" w:rsidR="0090048C" w:rsidRPr="00A67555" w:rsidRDefault="0090048C" w:rsidP="005E3166">
            <w:pPr>
              <w:spacing w:after="0" w:line="240" w:lineRule="auto"/>
              <w:rPr>
                <w:rFonts w:ascii="Helvetica" w:eastAsia="Times New Roman" w:hAnsi="Helvetica" w:cs="Helvetica"/>
                <w:sz w:val="21"/>
                <w:szCs w:val="21"/>
              </w:rPr>
            </w:pPr>
            <w:r w:rsidRPr="005559CF">
              <w:rPr>
                <w:rFonts w:ascii="Helvetica" w:eastAsia="Times New Roman" w:hAnsi="Helvetica" w:cs="Helvetica"/>
                <w:sz w:val="21"/>
                <w:szCs w:val="21"/>
                <w:highlight w:val="yellow"/>
              </w:rPr>
              <w:t xml:space="preserve">29 Panels </w:t>
            </w:r>
            <w:proofErr w:type="gramStart"/>
            <w:r w:rsidRPr="005559CF">
              <w:rPr>
                <w:rFonts w:ascii="Helvetica" w:eastAsia="Times New Roman" w:hAnsi="Helvetica" w:cs="Helvetica"/>
                <w:sz w:val="21"/>
                <w:szCs w:val="21"/>
                <w:highlight w:val="yellow"/>
              </w:rPr>
              <w:t>( 400</w:t>
            </w:r>
            <w:proofErr w:type="gramEnd"/>
            <w:r w:rsidRPr="005559CF">
              <w:rPr>
                <w:rFonts w:ascii="Helvetica" w:eastAsia="Times New Roman" w:hAnsi="Helvetica" w:cs="Helvetica"/>
                <w:sz w:val="21"/>
                <w:szCs w:val="21"/>
                <w:highlight w:val="yellow"/>
              </w:rPr>
              <w:t>W each )</w:t>
            </w:r>
            <w:r w:rsidRPr="00A67555">
              <w:rPr>
                <w:rFonts w:ascii="Helvetica" w:eastAsia="Times New Roman" w:hAnsi="Helvetica" w:cs="Helvetica"/>
                <w:sz w:val="21"/>
                <w:szCs w:val="21"/>
              </w:rPr>
              <w:t xml:space="preserve"> </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BACD20" w14:textId="77777777" w:rsidR="0090048C" w:rsidRPr="00A67555" w:rsidRDefault="0090048C" w:rsidP="005E3166">
            <w:pPr>
              <w:spacing w:after="0" w:line="240" w:lineRule="auto"/>
              <w:rPr>
                <w:rFonts w:ascii="Helvetica" w:eastAsia="Times New Roman" w:hAnsi="Helvetica" w:cs="Helvetica"/>
                <w:sz w:val="21"/>
                <w:szCs w:val="21"/>
              </w:rPr>
            </w:pPr>
            <w:proofErr w:type="gramStart"/>
            <w:r w:rsidRPr="005559CF">
              <w:rPr>
                <w:rFonts w:ascii="Helvetica" w:eastAsia="Times New Roman" w:hAnsi="Helvetica" w:cs="Helvetica"/>
                <w:sz w:val="21"/>
                <w:szCs w:val="21"/>
                <w:highlight w:val="yellow"/>
              </w:rPr>
              <w:t xml:space="preserve">QCell  </w:t>
            </w:r>
            <w:proofErr w:type="spellStart"/>
            <w:r w:rsidRPr="005559CF">
              <w:rPr>
                <w:rFonts w:ascii="Helvetica" w:eastAsia="Times New Roman" w:hAnsi="Helvetica" w:cs="Helvetica"/>
                <w:sz w:val="21"/>
                <w:szCs w:val="21"/>
                <w:highlight w:val="yellow"/>
              </w:rPr>
              <w:t>Q</w:t>
            </w:r>
            <w:proofErr w:type="gramEnd"/>
            <w:r w:rsidRPr="005559CF">
              <w:rPr>
                <w:rFonts w:ascii="Helvetica" w:eastAsia="Times New Roman" w:hAnsi="Helvetica" w:cs="Helvetica"/>
                <w:sz w:val="21"/>
                <w:szCs w:val="21"/>
                <w:highlight w:val="yellow"/>
              </w:rPr>
              <w:t>.Peak</w:t>
            </w:r>
            <w:proofErr w:type="spellEnd"/>
            <w:r w:rsidRPr="005559CF">
              <w:rPr>
                <w:rFonts w:ascii="Helvetica" w:eastAsia="Times New Roman" w:hAnsi="Helvetica" w:cs="Helvetica"/>
                <w:sz w:val="21"/>
                <w:szCs w:val="21"/>
                <w:highlight w:val="yellow"/>
              </w:rPr>
              <w:t xml:space="preserve"> Duo BLK ML-G10+ 400W</w:t>
            </w:r>
          </w:p>
        </w:tc>
      </w:tr>
      <w:tr w:rsidR="0090048C" w:rsidRPr="00700E37" w14:paraId="7C877991" w14:textId="77777777" w:rsidTr="005E3166">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728FD7"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sz w:val="21"/>
                <w:szCs w:val="21"/>
              </w:rPr>
              <w:t>Inverters</w:t>
            </w:r>
          </w:p>
        </w:tc>
        <w:tc>
          <w:tcPr>
            <w:tcW w:w="469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04E4F3" w14:textId="77777777" w:rsidR="0090048C" w:rsidRPr="00A67555" w:rsidRDefault="0090048C" w:rsidP="005E3166">
            <w:pPr>
              <w:spacing w:after="0" w:line="240" w:lineRule="auto"/>
              <w:rPr>
                <w:rFonts w:ascii="Helvetica" w:eastAsia="Times New Roman" w:hAnsi="Helvetica" w:cs="Helvetica"/>
                <w:sz w:val="21"/>
                <w:szCs w:val="21"/>
              </w:rPr>
            </w:pPr>
            <w:r w:rsidRPr="005559CF">
              <w:rPr>
                <w:rFonts w:ascii="Helvetica" w:eastAsia="Times New Roman" w:hAnsi="Helvetica" w:cs="Helvetica"/>
                <w:sz w:val="21"/>
                <w:szCs w:val="21"/>
                <w:highlight w:val="yellow"/>
              </w:rPr>
              <w:t>1 Solar Inverter (11.4kW)</w:t>
            </w:r>
            <w:r w:rsidRPr="00A67555">
              <w:rPr>
                <w:rFonts w:ascii="Helvetica" w:eastAsia="Times New Roman" w:hAnsi="Helvetica" w:cs="Helvetica"/>
                <w:sz w:val="21"/>
                <w:szCs w:val="21"/>
              </w:rPr>
              <w:t xml:space="preserve">  </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D020CE" w14:textId="77777777" w:rsidR="0090048C" w:rsidRPr="00A67555" w:rsidRDefault="0090048C" w:rsidP="005E3166">
            <w:pPr>
              <w:spacing w:after="0" w:line="240" w:lineRule="auto"/>
              <w:rPr>
                <w:rFonts w:ascii="Helvetica" w:eastAsia="Times New Roman" w:hAnsi="Helvetica" w:cs="Helvetica"/>
                <w:sz w:val="21"/>
                <w:szCs w:val="21"/>
              </w:rPr>
            </w:pPr>
            <w:r w:rsidRPr="005559CF">
              <w:rPr>
                <w:rFonts w:ascii="Helvetica" w:eastAsia="Times New Roman" w:hAnsi="Helvetica" w:cs="Helvetica"/>
                <w:sz w:val="21"/>
                <w:szCs w:val="21"/>
                <w:highlight w:val="yellow"/>
              </w:rPr>
              <w:t>SolarEdge Inverter SE11400H-US</w:t>
            </w:r>
          </w:p>
        </w:tc>
      </w:tr>
      <w:tr w:rsidR="0090048C" w:rsidRPr="00700E37" w14:paraId="574D8F2F" w14:textId="77777777" w:rsidTr="005E3166">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4F9DBE"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sz w:val="21"/>
                <w:szCs w:val="21"/>
              </w:rPr>
              <w:t>Batteries</w:t>
            </w:r>
          </w:p>
        </w:tc>
        <w:tc>
          <w:tcPr>
            <w:tcW w:w="469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637BC9" w14:textId="77777777" w:rsidR="0090048C" w:rsidRPr="00A67555" w:rsidRDefault="0090048C" w:rsidP="005E3166">
            <w:pPr>
              <w:spacing w:after="0" w:line="240" w:lineRule="auto"/>
              <w:rPr>
                <w:rFonts w:ascii="Helvetica" w:eastAsia="Times New Roman" w:hAnsi="Helvetica" w:cs="Helvetica"/>
                <w:sz w:val="21"/>
                <w:szCs w:val="21"/>
              </w:rPr>
            </w:pPr>
            <w:r w:rsidRPr="005559CF">
              <w:rPr>
                <w:rFonts w:ascii="Helvetica" w:eastAsia="Times New Roman" w:hAnsi="Helvetica" w:cs="Helvetica"/>
                <w:sz w:val="21"/>
                <w:szCs w:val="21"/>
                <w:highlight w:val="yellow"/>
              </w:rPr>
              <w:t>N/A</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9087F0" w14:textId="77777777" w:rsidR="0090048C" w:rsidRPr="00A67555" w:rsidRDefault="0090048C" w:rsidP="005E3166">
            <w:pPr>
              <w:spacing w:after="0" w:line="240" w:lineRule="auto"/>
              <w:rPr>
                <w:rFonts w:ascii="Helvetica" w:eastAsia="Times New Roman" w:hAnsi="Helvetica" w:cs="Helvetica"/>
                <w:sz w:val="21"/>
                <w:szCs w:val="21"/>
              </w:rPr>
            </w:pPr>
            <w:r w:rsidRPr="005559CF">
              <w:rPr>
                <w:rFonts w:ascii="Helvetica" w:eastAsia="Times New Roman" w:hAnsi="Helvetica" w:cs="Helvetica"/>
                <w:sz w:val="21"/>
                <w:szCs w:val="21"/>
                <w:highlight w:val="yellow"/>
              </w:rPr>
              <w:t>N/A</w:t>
            </w:r>
          </w:p>
          <w:p w14:paraId="2FBBEBB0" w14:textId="77777777" w:rsidR="0090048C" w:rsidRPr="00A67555" w:rsidRDefault="0090048C" w:rsidP="005E3166">
            <w:pPr>
              <w:spacing w:after="0" w:line="240" w:lineRule="auto"/>
              <w:rPr>
                <w:rFonts w:ascii="Helvetica" w:eastAsia="Times New Roman" w:hAnsi="Helvetica" w:cs="Helvetica"/>
                <w:sz w:val="21"/>
                <w:szCs w:val="21"/>
              </w:rPr>
            </w:pPr>
          </w:p>
        </w:tc>
      </w:tr>
      <w:tr w:rsidR="0090048C" w:rsidRPr="00700E37" w14:paraId="43E99588" w14:textId="77777777" w:rsidTr="005E3166">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7AEC84"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sz w:val="21"/>
                <w:szCs w:val="21"/>
              </w:rPr>
              <w:t>Other Components</w:t>
            </w:r>
          </w:p>
        </w:tc>
        <w:tc>
          <w:tcPr>
            <w:tcW w:w="9001"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D07A1D" w14:textId="77777777" w:rsidR="0090048C" w:rsidRPr="00A67555" w:rsidRDefault="0090048C" w:rsidP="005E3166">
            <w:pPr>
              <w:spacing w:after="0" w:line="240" w:lineRule="auto"/>
              <w:rPr>
                <w:rFonts w:ascii="Helvetica" w:eastAsia="Times New Roman" w:hAnsi="Helvetica" w:cs="Helvetica"/>
                <w:sz w:val="21"/>
                <w:szCs w:val="21"/>
              </w:rPr>
            </w:pPr>
            <w:r w:rsidRPr="005559CF">
              <w:rPr>
                <w:rFonts w:ascii="Helvetica" w:eastAsia="Times New Roman" w:hAnsi="Helvetica" w:cs="Helvetica"/>
                <w:sz w:val="21"/>
                <w:szCs w:val="21"/>
                <w:highlight w:val="yellow"/>
              </w:rPr>
              <w:t>Power Optimizer, Railing System, Disconnect Switches, Solar Attic Fans</w:t>
            </w:r>
            <w:r w:rsidRPr="00A67555">
              <w:rPr>
                <w:rFonts w:ascii="Helvetica" w:eastAsia="Times New Roman" w:hAnsi="Helvetica" w:cs="Helvetica"/>
                <w:sz w:val="21"/>
                <w:szCs w:val="21"/>
              </w:rPr>
              <w:t xml:space="preserve"> </w:t>
            </w:r>
          </w:p>
        </w:tc>
      </w:tr>
    </w:tbl>
    <w:p w14:paraId="731A6AEE" w14:textId="77777777" w:rsidR="0090048C" w:rsidRDefault="0090048C" w:rsidP="0090048C">
      <w:pPr>
        <w:pStyle w:val="ListParagraph"/>
        <w:numPr>
          <w:ilvl w:val="0"/>
          <w:numId w:val="2"/>
        </w:numPr>
        <w:rPr>
          <w:rFonts w:cstheme="minorHAnsi"/>
        </w:rPr>
      </w:pPr>
      <w:r>
        <w:rPr>
          <w:rFonts w:cstheme="minorHAnsi"/>
        </w:rPr>
        <w:t>With Customer’s consent, module brand and size may be changed, subject to the constraint that total system wattage must not decease, due to unforeseeable supply constraints.</w:t>
      </w:r>
    </w:p>
    <w:p w14:paraId="57851536" w14:textId="77777777" w:rsidR="0090048C" w:rsidRPr="00B06CD1" w:rsidRDefault="0090048C" w:rsidP="0090048C">
      <w:pPr>
        <w:rPr>
          <w:rFonts w:cstheme="minorHAnsi"/>
        </w:rPr>
      </w:pPr>
    </w:p>
    <w:p w14:paraId="278B900F" w14:textId="0B87BE21" w:rsidR="0090048C" w:rsidRPr="008927AA" w:rsidRDefault="0090048C" w:rsidP="0090048C">
      <w:pPr>
        <w:pStyle w:val="ListParagraph"/>
        <w:numPr>
          <w:ilvl w:val="0"/>
          <w:numId w:val="1"/>
        </w:numPr>
        <w:jc w:val="both"/>
        <w:rPr>
          <w:rFonts w:cstheme="minorHAnsi"/>
        </w:rPr>
      </w:pPr>
      <w:r>
        <w:rPr>
          <w:rFonts w:cstheme="minorHAnsi"/>
        </w:rPr>
        <w:t xml:space="preserve">DESCRIPTION OF SERVICES. </w:t>
      </w:r>
      <w:r w:rsidR="00B02741">
        <w:rPr>
          <w:rFonts w:cstheme="minorHAnsi"/>
        </w:rPr>
        <w:t>Prime Green Solutions</w:t>
      </w:r>
      <w:r>
        <w:rPr>
          <w:rFonts w:cstheme="minorHAnsi"/>
        </w:rPr>
        <w:t xml:space="preserve"> will provide to the customer the following services for the installation of the system (collectively, the service):</w:t>
      </w:r>
    </w:p>
    <w:p w14:paraId="30226851" w14:textId="77777777" w:rsidR="0090048C" w:rsidRDefault="0090048C" w:rsidP="0090048C">
      <w:pPr>
        <w:pStyle w:val="ListParagraph"/>
        <w:tabs>
          <w:tab w:val="left" w:pos="3045"/>
        </w:tabs>
        <w:jc w:val="both"/>
        <w:rPr>
          <w:rFonts w:cstheme="minorHAnsi"/>
        </w:rPr>
      </w:pPr>
    </w:p>
    <w:p w14:paraId="3308AF3D" w14:textId="77777777" w:rsidR="0090048C" w:rsidRDefault="0090048C" w:rsidP="0090048C">
      <w:pPr>
        <w:pStyle w:val="ListParagraph"/>
        <w:numPr>
          <w:ilvl w:val="0"/>
          <w:numId w:val="2"/>
        </w:numPr>
        <w:tabs>
          <w:tab w:val="left" w:pos="3045"/>
        </w:tabs>
        <w:jc w:val="both"/>
        <w:rPr>
          <w:rFonts w:cstheme="minorHAnsi"/>
        </w:rPr>
      </w:pPr>
      <w:r>
        <w:rPr>
          <w:rFonts w:cstheme="minorHAnsi"/>
        </w:rPr>
        <w:t xml:space="preserve">Conduct site assessment. </w:t>
      </w:r>
    </w:p>
    <w:p w14:paraId="6F377965" w14:textId="77777777" w:rsidR="0090048C" w:rsidRDefault="0090048C" w:rsidP="0090048C">
      <w:pPr>
        <w:pStyle w:val="ListParagraph"/>
        <w:numPr>
          <w:ilvl w:val="0"/>
          <w:numId w:val="2"/>
        </w:numPr>
        <w:tabs>
          <w:tab w:val="left" w:pos="3045"/>
        </w:tabs>
        <w:jc w:val="both"/>
        <w:rPr>
          <w:rFonts w:cstheme="minorHAnsi"/>
        </w:rPr>
      </w:pPr>
      <w:r>
        <w:rPr>
          <w:rFonts w:cstheme="minorHAnsi"/>
        </w:rPr>
        <w:t xml:space="preserve">Engineer and design System </w:t>
      </w:r>
    </w:p>
    <w:p w14:paraId="3E390769" w14:textId="77777777" w:rsidR="0090048C" w:rsidRDefault="0090048C" w:rsidP="0090048C">
      <w:pPr>
        <w:pStyle w:val="ListParagraph"/>
        <w:numPr>
          <w:ilvl w:val="0"/>
          <w:numId w:val="2"/>
        </w:numPr>
        <w:tabs>
          <w:tab w:val="left" w:pos="3045"/>
        </w:tabs>
        <w:jc w:val="both"/>
        <w:rPr>
          <w:rFonts w:cstheme="minorHAnsi"/>
        </w:rPr>
      </w:pPr>
      <w:r>
        <w:rPr>
          <w:rFonts w:cstheme="minorHAnsi"/>
        </w:rPr>
        <w:t xml:space="preserve">Obtain building and electrical permits. </w:t>
      </w:r>
    </w:p>
    <w:p w14:paraId="2CDE1A64" w14:textId="77777777" w:rsidR="0090048C" w:rsidRDefault="0090048C" w:rsidP="0090048C">
      <w:pPr>
        <w:pStyle w:val="ListParagraph"/>
        <w:numPr>
          <w:ilvl w:val="0"/>
          <w:numId w:val="2"/>
        </w:numPr>
        <w:tabs>
          <w:tab w:val="left" w:pos="3045"/>
        </w:tabs>
        <w:jc w:val="both"/>
        <w:rPr>
          <w:rFonts w:cstheme="minorHAnsi"/>
        </w:rPr>
      </w:pPr>
      <w:r>
        <w:rPr>
          <w:rFonts w:cstheme="minorHAnsi"/>
        </w:rPr>
        <w:t>Reserve state-based incentive and submit application for incentive monitoring (if applicable)</w:t>
      </w:r>
    </w:p>
    <w:p w14:paraId="5FA74099" w14:textId="77777777" w:rsidR="0090048C" w:rsidRDefault="0090048C" w:rsidP="0090048C">
      <w:pPr>
        <w:pStyle w:val="ListParagraph"/>
        <w:numPr>
          <w:ilvl w:val="0"/>
          <w:numId w:val="2"/>
        </w:numPr>
        <w:tabs>
          <w:tab w:val="left" w:pos="3045"/>
        </w:tabs>
        <w:jc w:val="both"/>
        <w:rPr>
          <w:rFonts w:cstheme="minorHAnsi"/>
        </w:rPr>
      </w:pPr>
      <w:r>
        <w:rPr>
          <w:rFonts w:cstheme="minorHAnsi"/>
        </w:rPr>
        <w:t>Facilities interconnection approval with utility and post-installation meter exchange (if applicable)</w:t>
      </w:r>
    </w:p>
    <w:p w14:paraId="2E66185B" w14:textId="77777777" w:rsidR="0090048C" w:rsidRDefault="0090048C" w:rsidP="0090048C">
      <w:pPr>
        <w:pStyle w:val="ListParagraph"/>
        <w:numPr>
          <w:ilvl w:val="0"/>
          <w:numId w:val="2"/>
        </w:numPr>
        <w:tabs>
          <w:tab w:val="left" w:pos="3045"/>
        </w:tabs>
        <w:jc w:val="both"/>
        <w:rPr>
          <w:rFonts w:cstheme="minorHAnsi"/>
        </w:rPr>
      </w:pPr>
      <w:r>
        <w:rPr>
          <w:rFonts w:cstheme="minorHAnsi"/>
        </w:rPr>
        <w:t xml:space="preserve">Install System </w:t>
      </w:r>
    </w:p>
    <w:p w14:paraId="1DC12EAE" w14:textId="77777777" w:rsidR="0090048C" w:rsidRDefault="0090048C" w:rsidP="0090048C">
      <w:pPr>
        <w:pStyle w:val="ListParagraph"/>
        <w:numPr>
          <w:ilvl w:val="0"/>
          <w:numId w:val="2"/>
        </w:numPr>
        <w:tabs>
          <w:tab w:val="left" w:pos="3045"/>
        </w:tabs>
        <w:jc w:val="both"/>
        <w:rPr>
          <w:rFonts w:cstheme="minorHAnsi"/>
        </w:rPr>
      </w:pPr>
      <w:r>
        <w:rPr>
          <w:rFonts w:cstheme="minorHAnsi"/>
        </w:rPr>
        <w:t xml:space="preserve">Test System to ensure it is operational. </w:t>
      </w:r>
    </w:p>
    <w:p w14:paraId="172897F7" w14:textId="77777777" w:rsidR="0090048C" w:rsidRDefault="0090048C" w:rsidP="0090048C">
      <w:pPr>
        <w:pStyle w:val="ListParagraph"/>
        <w:numPr>
          <w:ilvl w:val="0"/>
          <w:numId w:val="2"/>
        </w:numPr>
        <w:tabs>
          <w:tab w:val="left" w:pos="3045"/>
        </w:tabs>
        <w:rPr>
          <w:rFonts w:cstheme="minorHAnsi"/>
        </w:rPr>
      </w:pPr>
      <w:r>
        <w:rPr>
          <w:rFonts w:cstheme="minorHAnsi"/>
        </w:rPr>
        <w:t>Obtain inspection Approvals.</w:t>
      </w:r>
    </w:p>
    <w:p w14:paraId="0B5A8E8A" w14:textId="77777777" w:rsidR="0090048C" w:rsidRDefault="0090048C" w:rsidP="0090048C">
      <w:pPr>
        <w:pStyle w:val="ListParagraph"/>
        <w:tabs>
          <w:tab w:val="left" w:pos="3045"/>
        </w:tabs>
        <w:rPr>
          <w:rFonts w:cstheme="minorHAnsi"/>
        </w:rPr>
      </w:pPr>
    </w:p>
    <w:p w14:paraId="2C1AF344" w14:textId="77777777" w:rsidR="0090048C" w:rsidRDefault="0090048C" w:rsidP="0090048C">
      <w:pPr>
        <w:pStyle w:val="ListParagraph"/>
        <w:tabs>
          <w:tab w:val="left" w:pos="3045"/>
        </w:tabs>
        <w:rPr>
          <w:rFonts w:cstheme="minorHAnsi"/>
        </w:rPr>
      </w:pPr>
    </w:p>
    <w:p w14:paraId="20F334D9" w14:textId="77777777" w:rsidR="0090048C" w:rsidRDefault="0090048C" w:rsidP="0090048C">
      <w:pPr>
        <w:pStyle w:val="ListParagraph"/>
        <w:tabs>
          <w:tab w:val="left" w:pos="3045"/>
        </w:tabs>
        <w:rPr>
          <w:rFonts w:cstheme="minorHAnsi"/>
        </w:rPr>
      </w:pPr>
    </w:p>
    <w:p w14:paraId="2D3F24B4" w14:textId="77777777" w:rsidR="0090048C" w:rsidRDefault="0090048C" w:rsidP="0090048C">
      <w:pPr>
        <w:pStyle w:val="ListParagraph"/>
        <w:tabs>
          <w:tab w:val="left" w:pos="3045"/>
        </w:tabs>
        <w:rPr>
          <w:rFonts w:cstheme="minorHAnsi"/>
        </w:rPr>
      </w:pPr>
    </w:p>
    <w:p w14:paraId="6A6FC5E2" w14:textId="77777777" w:rsidR="0090048C" w:rsidRDefault="0090048C" w:rsidP="0090048C">
      <w:pPr>
        <w:pStyle w:val="ListParagraph"/>
        <w:numPr>
          <w:ilvl w:val="0"/>
          <w:numId w:val="1"/>
        </w:numPr>
        <w:tabs>
          <w:tab w:val="left" w:pos="3045"/>
        </w:tabs>
        <w:rPr>
          <w:rFonts w:cstheme="minorHAnsi"/>
        </w:rPr>
      </w:pPr>
      <w:r>
        <w:rPr>
          <w:rFonts w:cstheme="minorHAnsi"/>
        </w:rPr>
        <w:t xml:space="preserve">TOTAL PRICE: </w:t>
      </w:r>
    </w:p>
    <w:p w14:paraId="5D076DA7" w14:textId="77777777" w:rsidR="0090048C" w:rsidRDefault="0090048C" w:rsidP="0090048C">
      <w:pPr>
        <w:pStyle w:val="ListParagraph"/>
        <w:tabs>
          <w:tab w:val="left" w:pos="3045"/>
        </w:tabs>
        <w:rPr>
          <w:rFonts w:cstheme="minorHAnsi"/>
        </w:rPr>
      </w:pPr>
    </w:p>
    <w:tbl>
      <w:tblPr>
        <w:tblW w:w="9744" w:type="dxa"/>
        <w:shd w:val="clear" w:color="auto" w:fill="FFFFFF"/>
        <w:tblCellMar>
          <w:top w:w="15" w:type="dxa"/>
          <w:left w:w="15" w:type="dxa"/>
          <w:bottom w:w="15" w:type="dxa"/>
          <w:right w:w="15" w:type="dxa"/>
        </w:tblCellMar>
        <w:tblLook w:val="04A0" w:firstRow="1" w:lastRow="0" w:firstColumn="1" w:lastColumn="0" w:noHBand="0" w:noVBand="1"/>
      </w:tblPr>
      <w:tblGrid>
        <w:gridCol w:w="4762"/>
        <w:gridCol w:w="4982"/>
      </w:tblGrid>
      <w:tr w:rsidR="0090048C" w:rsidRPr="005236AF" w14:paraId="130273AB" w14:textId="77777777" w:rsidTr="005E3166">
        <w:tc>
          <w:tcPr>
            <w:tcW w:w="47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0697DB"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sz w:val="21"/>
                <w:szCs w:val="21"/>
              </w:rPr>
              <w:t>Total Price of the System and Services</w:t>
            </w:r>
          </w:p>
        </w:tc>
        <w:tc>
          <w:tcPr>
            <w:tcW w:w="49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FC6D85" w14:textId="2813717A" w:rsidR="0090048C" w:rsidRPr="00A67555" w:rsidRDefault="0090048C" w:rsidP="005E3166">
            <w:pPr>
              <w:spacing w:after="0" w:line="240" w:lineRule="auto"/>
              <w:rPr>
                <w:rFonts w:ascii="Helvetica" w:eastAsia="Times New Roman" w:hAnsi="Helvetica" w:cs="Helvetica"/>
                <w:sz w:val="21"/>
                <w:szCs w:val="21"/>
              </w:rPr>
            </w:pPr>
            <w:r w:rsidRPr="00B02741">
              <w:rPr>
                <w:highlight w:val="yellow"/>
              </w:rPr>
              <w:t xml:space="preserve">$ </w:t>
            </w:r>
            <w:r w:rsidR="00D90618">
              <w:rPr>
                <w:highlight w:val="yellow"/>
              </w:rPr>
              <w:t>00</w:t>
            </w:r>
            <w:r w:rsidRPr="00B02741">
              <w:rPr>
                <w:highlight w:val="yellow"/>
              </w:rPr>
              <w:t>,</w:t>
            </w:r>
            <w:r w:rsidR="00D90618">
              <w:rPr>
                <w:highlight w:val="yellow"/>
              </w:rPr>
              <w:t>0</w:t>
            </w:r>
            <w:r w:rsidRPr="00B02741">
              <w:rPr>
                <w:highlight w:val="yellow"/>
              </w:rPr>
              <w:t>00.</w:t>
            </w:r>
            <w:r w:rsidR="00D90618">
              <w:rPr>
                <w:highlight w:val="yellow"/>
              </w:rPr>
              <w:t>0</w:t>
            </w:r>
            <w:r w:rsidRPr="00B02741">
              <w:rPr>
                <w:highlight w:val="yellow"/>
              </w:rPr>
              <w:t>0</w:t>
            </w:r>
          </w:p>
        </w:tc>
      </w:tr>
      <w:tr w:rsidR="0090048C" w:rsidRPr="005236AF" w14:paraId="7474C3B8" w14:textId="77777777" w:rsidTr="005E3166">
        <w:tc>
          <w:tcPr>
            <w:tcW w:w="47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1C18CC"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sz w:val="21"/>
                <w:szCs w:val="21"/>
              </w:rPr>
              <w:t>Expected Value of Upfront Financial Incentives to be paid directly to from state, local or utility sources</w:t>
            </w:r>
          </w:p>
        </w:tc>
        <w:tc>
          <w:tcPr>
            <w:tcW w:w="49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F0345C"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sz w:val="21"/>
                <w:szCs w:val="21"/>
              </w:rPr>
              <w:t>$ System Data payment options 0 pricing incentive to installer total</w:t>
            </w:r>
          </w:p>
          <w:p w14:paraId="0A1576A1" w14:textId="77777777" w:rsidR="0090048C" w:rsidRPr="00A67555" w:rsidRDefault="0090048C" w:rsidP="005E3166">
            <w:pPr>
              <w:spacing w:after="0" w:line="240" w:lineRule="auto"/>
              <w:rPr>
                <w:rFonts w:ascii="Helvetica" w:eastAsia="Times New Roman" w:hAnsi="Helvetica" w:cs="Helvetica"/>
                <w:sz w:val="21"/>
                <w:szCs w:val="21"/>
              </w:rPr>
            </w:pPr>
          </w:p>
        </w:tc>
      </w:tr>
      <w:tr w:rsidR="0090048C" w:rsidRPr="005236AF" w14:paraId="17BBCD5A" w14:textId="77777777" w:rsidTr="005E3166">
        <w:tc>
          <w:tcPr>
            <w:tcW w:w="47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8563C1"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b/>
                <w:bCs/>
                <w:sz w:val="21"/>
                <w:szCs w:val="21"/>
              </w:rPr>
              <w:t>Remaining Balance to be Paid by Customer*</w:t>
            </w:r>
            <w:r w:rsidRPr="00A67555">
              <w:rPr>
                <w:rFonts w:ascii="Helvetica" w:eastAsia="Times New Roman" w:hAnsi="Helvetica" w:cs="Helvetica"/>
                <w:b/>
                <w:bCs/>
                <w:sz w:val="21"/>
                <w:szCs w:val="21"/>
              </w:rPr>
              <w:br/>
              <w:t>*Note that if actual Upfront Financial Incentives are different from Expected Value of Upfront Financial Incentives, the Customer will be responsible for paying the difference.</w:t>
            </w:r>
          </w:p>
        </w:tc>
        <w:tc>
          <w:tcPr>
            <w:tcW w:w="49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50AAF9" w14:textId="77777777" w:rsidR="0090048C" w:rsidRPr="00A67555" w:rsidRDefault="0090048C" w:rsidP="005E3166">
            <w:pPr>
              <w:spacing w:after="0" w:line="240" w:lineRule="auto"/>
              <w:rPr>
                <w:rFonts w:ascii="Helvetica" w:eastAsia="Times New Roman" w:hAnsi="Helvetica" w:cs="Helvetica"/>
                <w:sz w:val="21"/>
                <w:szCs w:val="21"/>
              </w:rPr>
            </w:pPr>
            <w:r w:rsidRPr="00A67555">
              <w:rPr>
                <w:rFonts w:ascii="Helvetica" w:eastAsia="Times New Roman" w:hAnsi="Helvetica" w:cs="Helvetica"/>
                <w:sz w:val="21"/>
                <w:szCs w:val="21"/>
              </w:rPr>
              <w:t xml:space="preserve">$ System data payment options 0 pricing system price payable </w:t>
            </w:r>
          </w:p>
        </w:tc>
      </w:tr>
    </w:tbl>
    <w:p w14:paraId="1AC1C6B2" w14:textId="77777777" w:rsidR="0090048C" w:rsidRDefault="0090048C" w:rsidP="0090048C">
      <w:pPr>
        <w:pStyle w:val="ListParagraph"/>
        <w:tabs>
          <w:tab w:val="left" w:pos="3045"/>
        </w:tabs>
        <w:rPr>
          <w:rFonts w:cstheme="minorHAnsi"/>
        </w:rPr>
      </w:pPr>
    </w:p>
    <w:p w14:paraId="16F05BB4" w14:textId="77777777" w:rsidR="0090048C" w:rsidRDefault="0090048C" w:rsidP="0090048C">
      <w:pPr>
        <w:pStyle w:val="ListParagraph"/>
        <w:numPr>
          <w:ilvl w:val="0"/>
          <w:numId w:val="1"/>
        </w:numPr>
        <w:tabs>
          <w:tab w:val="left" w:pos="3045"/>
        </w:tabs>
        <w:rPr>
          <w:rFonts w:cstheme="minorHAnsi"/>
        </w:rPr>
      </w:pPr>
      <w:r>
        <w:rPr>
          <w:rFonts w:cstheme="minorHAnsi"/>
        </w:rPr>
        <w:t>PAYMENTS</w:t>
      </w:r>
    </w:p>
    <w:p w14:paraId="1DFAD558" w14:textId="77777777" w:rsidR="0090048C" w:rsidRDefault="0090048C" w:rsidP="0090048C">
      <w:pPr>
        <w:pStyle w:val="ListParagraph"/>
        <w:tabs>
          <w:tab w:val="left" w:pos="3045"/>
        </w:tabs>
        <w:jc w:val="both"/>
        <w:rPr>
          <w:rFonts w:cstheme="minorHAnsi"/>
        </w:rPr>
      </w:pPr>
    </w:p>
    <w:p w14:paraId="3AD7595A" w14:textId="77777777" w:rsidR="0090048C" w:rsidRPr="004828EA" w:rsidRDefault="0090048C" w:rsidP="0090048C">
      <w:pPr>
        <w:pStyle w:val="ListParagraph"/>
        <w:numPr>
          <w:ilvl w:val="0"/>
          <w:numId w:val="3"/>
        </w:numPr>
        <w:tabs>
          <w:tab w:val="left" w:pos="3045"/>
        </w:tabs>
        <w:jc w:val="both"/>
        <w:rPr>
          <w:rFonts w:cstheme="minorHAnsi"/>
        </w:rPr>
      </w:pPr>
      <w:r>
        <w:rPr>
          <w:rFonts w:cstheme="minorHAnsi"/>
        </w:rPr>
        <w:t xml:space="preserve">An initial payment of if system data payment options 0 deposit amount $ system data </w:t>
      </w:r>
      <w:r w:rsidRPr="004828EA">
        <w:rPr>
          <w:rFonts w:cstheme="minorHAnsi"/>
        </w:rPr>
        <w:t>payment options 0 deposit amount places:2 life system data payment options 0 down payment $ system data payment options 0 down payment places:2 else $0.00 endif is due at the time of execution of this agreement.</w:t>
      </w:r>
    </w:p>
    <w:p w14:paraId="728B9700" w14:textId="77777777" w:rsidR="0090048C" w:rsidRPr="004828EA" w:rsidRDefault="0090048C" w:rsidP="0090048C">
      <w:pPr>
        <w:pStyle w:val="ListParagraph"/>
        <w:numPr>
          <w:ilvl w:val="0"/>
          <w:numId w:val="3"/>
        </w:numPr>
        <w:tabs>
          <w:tab w:val="left" w:pos="3045"/>
        </w:tabs>
        <w:jc w:val="both"/>
        <w:rPr>
          <w:rFonts w:cstheme="minorHAnsi"/>
        </w:rPr>
      </w:pPr>
      <w:r w:rsidRPr="004828EA">
        <w:rPr>
          <w:rFonts w:cstheme="minorHAnsi"/>
        </w:rPr>
        <w:t>The final payment of if the system data payment options 0 deposit amount or not system data payment options 0 loan amount with deposit amount system = system data payment options 0 deposit amount $ system data payment options 0 pricing system price payable</w:t>
      </w:r>
      <w:r>
        <w:rPr>
          <w:rFonts w:cstheme="minorHAnsi"/>
        </w:rPr>
        <w:t xml:space="preserve"> </w:t>
      </w:r>
      <w:r w:rsidRPr="004828EA">
        <w:rPr>
          <w:rFonts w:cstheme="minorHAnsi"/>
        </w:rPr>
        <w:t>[</w:t>
      </w:r>
      <w:proofErr w:type="gramStart"/>
      <w:r w:rsidRPr="004828EA">
        <w:rPr>
          <w:rFonts w:cstheme="minorHAnsi"/>
        </w:rPr>
        <w:t>subtract :</w:t>
      </w:r>
      <w:proofErr w:type="gramEnd"/>
      <w:r>
        <w:rPr>
          <w:rFonts w:cstheme="minorHAnsi"/>
        </w:rPr>
        <w:t xml:space="preserve"> </w:t>
      </w:r>
      <w:r w:rsidRPr="004828EA">
        <w:rPr>
          <w:rFonts w:cstheme="minorHAnsi"/>
        </w:rPr>
        <w:t>deposit amount [places:2].  End with else $ system data payment options 0 loan amount [places:2] endif will be due upon substantial completion of installation of the system.</w:t>
      </w:r>
    </w:p>
    <w:p w14:paraId="702CDBE0" w14:textId="77777777" w:rsidR="0090048C" w:rsidRDefault="0090048C" w:rsidP="0090048C">
      <w:pPr>
        <w:pStyle w:val="ListParagraph"/>
        <w:numPr>
          <w:ilvl w:val="0"/>
          <w:numId w:val="3"/>
        </w:numPr>
        <w:tabs>
          <w:tab w:val="left" w:pos="3045"/>
        </w:tabs>
        <w:jc w:val="both"/>
        <w:rPr>
          <w:rFonts w:cstheme="minorHAnsi"/>
        </w:rPr>
      </w:pPr>
      <w:r w:rsidRPr="004828EA">
        <w:rPr>
          <w:rFonts w:cstheme="minorHAnsi"/>
        </w:rPr>
        <w:t>If payments are to be made through</w:t>
      </w:r>
      <w:r>
        <w:rPr>
          <w:rFonts w:cstheme="minorHAnsi"/>
        </w:rPr>
        <w:t xml:space="preserve"> a company approved third party financing company, these payment terms will be replaced by those offered by the third-party financing company.</w:t>
      </w:r>
    </w:p>
    <w:p w14:paraId="03FC0A67" w14:textId="77777777" w:rsidR="0090048C" w:rsidRDefault="0090048C" w:rsidP="0090048C">
      <w:pPr>
        <w:pStyle w:val="ListParagraph"/>
        <w:tabs>
          <w:tab w:val="left" w:pos="3045"/>
        </w:tabs>
        <w:jc w:val="both"/>
        <w:rPr>
          <w:rFonts w:cstheme="minorHAnsi"/>
        </w:rPr>
      </w:pPr>
    </w:p>
    <w:p w14:paraId="7727C5CA" w14:textId="2148F045" w:rsidR="0090048C" w:rsidRPr="009B4B50" w:rsidRDefault="0090048C" w:rsidP="0090048C">
      <w:pPr>
        <w:pStyle w:val="ListParagraph"/>
        <w:numPr>
          <w:ilvl w:val="0"/>
          <w:numId w:val="1"/>
        </w:numPr>
        <w:tabs>
          <w:tab w:val="left" w:pos="3045"/>
        </w:tabs>
        <w:jc w:val="both"/>
        <w:rPr>
          <w:rFonts w:cstheme="minorHAnsi"/>
        </w:rPr>
      </w:pPr>
      <w:r>
        <w:rPr>
          <w:rFonts w:cstheme="minorHAnsi"/>
        </w:rPr>
        <w:t xml:space="preserve">ACCESS: Customer agrees to cooperate fully in the performance of the work performed by </w:t>
      </w:r>
      <w:r w:rsidR="009E57A9">
        <w:rPr>
          <w:rFonts w:cstheme="minorHAnsi"/>
        </w:rPr>
        <w:t>Prime Green Solutions</w:t>
      </w:r>
      <w:r>
        <w:rPr>
          <w:rFonts w:cstheme="minorHAnsi"/>
        </w:rPr>
        <w:t xml:space="preserve"> and shall provide safe and convenient access to the roof or other areas upon which </w:t>
      </w:r>
      <w:r w:rsidRPr="009B4B50">
        <w:rPr>
          <w:rFonts w:cstheme="minorHAnsi"/>
        </w:rPr>
        <w:t xml:space="preserve">the system is to be installed. </w:t>
      </w:r>
      <w:proofErr w:type="gramStart"/>
      <w:r w:rsidRPr="009B4B50">
        <w:rPr>
          <w:rFonts w:cstheme="minorHAnsi"/>
        </w:rPr>
        <w:t>Customer</w:t>
      </w:r>
      <w:proofErr w:type="gramEnd"/>
      <w:r w:rsidRPr="009B4B50">
        <w:rPr>
          <w:rFonts w:cstheme="minorHAnsi"/>
        </w:rPr>
        <w:t xml:space="preserve"> is responsible for removing or covering items inside or outside the structure that might be soiled or damaged by the performance of the services. </w:t>
      </w:r>
      <w:proofErr w:type="gramStart"/>
      <w:r w:rsidRPr="009B4B50">
        <w:rPr>
          <w:rFonts w:cstheme="minorHAnsi"/>
        </w:rPr>
        <w:t>Customer</w:t>
      </w:r>
      <w:proofErr w:type="gramEnd"/>
      <w:r w:rsidRPr="009B4B50">
        <w:rPr>
          <w:rFonts w:cstheme="minorHAnsi"/>
        </w:rPr>
        <w:t xml:space="preserve"> represents and warrants that there are no restrictions or covenants of which it should reasonably be aware that would prevent the installation of the system.</w:t>
      </w:r>
    </w:p>
    <w:p w14:paraId="3218B559" w14:textId="77777777" w:rsidR="00495AC9" w:rsidRDefault="0090048C" w:rsidP="0090048C">
      <w:pPr>
        <w:pStyle w:val="ListParagraph"/>
        <w:tabs>
          <w:tab w:val="left" w:pos="3045"/>
        </w:tabs>
        <w:jc w:val="both"/>
        <w:rPr>
          <w:rFonts w:cstheme="minorHAnsi"/>
        </w:rPr>
      </w:pPr>
      <w:r w:rsidRPr="009B4B50">
        <w:rPr>
          <w:rFonts w:cstheme="minorHAnsi"/>
        </w:rPr>
        <w:t>Time</w:t>
      </w:r>
      <w:r>
        <w:rPr>
          <w:rFonts w:cstheme="minorHAnsi"/>
        </w:rPr>
        <w:t>:</w:t>
      </w:r>
      <w:r w:rsidRPr="009B4B50">
        <w:rPr>
          <w:rFonts w:cstheme="minorHAnsi"/>
        </w:rPr>
        <w:t xml:space="preserve"> Contract work shall commence approximately </w:t>
      </w:r>
      <w:r>
        <w:rPr>
          <w:rFonts w:cstheme="minorHAnsi"/>
        </w:rPr>
        <w:t>two</w:t>
      </w:r>
      <w:r w:rsidRPr="009B4B50">
        <w:rPr>
          <w:rFonts w:cstheme="minorHAnsi"/>
        </w:rPr>
        <w:t xml:space="preserve"> (</w:t>
      </w:r>
      <w:r>
        <w:rPr>
          <w:rFonts w:cstheme="minorHAnsi"/>
        </w:rPr>
        <w:t>2</w:t>
      </w:r>
      <w:r w:rsidRPr="009B4B50">
        <w:rPr>
          <w:rFonts w:cstheme="minorHAnsi"/>
        </w:rPr>
        <w:t>) week</w:t>
      </w:r>
      <w:r>
        <w:rPr>
          <w:rFonts w:cstheme="minorHAnsi"/>
        </w:rPr>
        <w:t>s</w:t>
      </w:r>
      <w:r w:rsidRPr="009B4B50">
        <w:rPr>
          <w:rFonts w:cstheme="minorHAnsi"/>
        </w:rPr>
        <w:t xml:space="preserve"> after all permits and approvals </w:t>
      </w:r>
      <w:proofErr w:type="gramStart"/>
      <w:r w:rsidRPr="009B4B50">
        <w:rPr>
          <w:rFonts w:cstheme="minorHAnsi"/>
        </w:rPr>
        <w:t>has</w:t>
      </w:r>
      <w:proofErr w:type="gramEnd"/>
      <w:r w:rsidRPr="009B4B50">
        <w:rPr>
          <w:rFonts w:cstheme="minorHAnsi"/>
        </w:rPr>
        <w:t xml:space="preserve"> been obtained, at a time mutually agreeable between customer and </w:t>
      </w:r>
      <w:r w:rsidR="009E57A9">
        <w:rPr>
          <w:rFonts w:cstheme="minorHAnsi"/>
        </w:rPr>
        <w:t>Prime Green Solutions</w:t>
      </w:r>
      <w:r w:rsidRPr="009B4B50">
        <w:rPr>
          <w:rFonts w:cstheme="minorHAnsi"/>
        </w:rPr>
        <w:t xml:space="preserve">. estimates that the contract work will be substantially completed approximately </w:t>
      </w:r>
      <w:r>
        <w:rPr>
          <w:rFonts w:cstheme="minorHAnsi"/>
        </w:rPr>
        <w:t>two</w:t>
      </w:r>
      <w:r w:rsidRPr="009B4B50">
        <w:rPr>
          <w:rFonts w:cstheme="minorHAnsi"/>
        </w:rPr>
        <w:t xml:space="preserve"> (</w:t>
      </w:r>
      <w:r>
        <w:rPr>
          <w:rFonts w:cstheme="minorHAnsi"/>
        </w:rPr>
        <w:t>2</w:t>
      </w:r>
      <w:r w:rsidRPr="009B4B50">
        <w:rPr>
          <w:rFonts w:cstheme="minorHAnsi"/>
        </w:rPr>
        <w:t>) week</w:t>
      </w:r>
      <w:r>
        <w:rPr>
          <w:rFonts w:cstheme="minorHAnsi"/>
        </w:rPr>
        <w:t>s</w:t>
      </w:r>
      <w:r w:rsidRPr="009B4B50">
        <w:rPr>
          <w:rFonts w:cstheme="minorHAnsi"/>
        </w:rPr>
        <w:t xml:space="preserve"> after commencement, notwithstanding that which is beyond </w:t>
      </w:r>
      <w:r w:rsidR="009E57A9">
        <w:rPr>
          <w:rFonts w:cstheme="minorHAnsi"/>
        </w:rPr>
        <w:t xml:space="preserve">Prime Green </w:t>
      </w:r>
      <w:proofErr w:type="spellStart"/>
      <w:r w:rsidR="009E57A9">
        <w:rPr>
          <w:rFonts w:cstheme="minorHAnsi"/>
        </w:rPr>
        <w:t>Solutions</w:t>
      </w:r>
      <w:r w:rsidRPr="009B4B50">
        <w:rPr>
          <w:rFonts w:cstheme="minorHAnsi"/>
        </w:rPr>
        <w:t>’s</w:t>
      </w:r>
      <w:proofErr w:type="spellEnd"/>
      <w:r w:rsidRPr="009B4B50">
        <w:rPr>
          <w:rFonts w:cstheme="minorHAnsi"/>
        </w:rPr>
        <w:t xml:space="preserve"> control. </w:t>
      </w:r>
    </w:p>
    <w:p w14:paraId="7103A197" w14:textId="77777777" w:rsidR="00495AC9" w:rsidRDefault="00495AC9" w:rsidP="0090048C">
      <w:pPr>
        <w:pStyle w:val="ListParagraph"/>
        <w:tabs>
          <w:tab w:val="left" w:pos="3045"/>
        </w:tabs>
        <w:jc w:val="both"/>
        <w:rPr>
          <w:rFonts w:cstheme="minorHAnsi"/>
        </w:rPr>
      </w:pPr>
    </w:p>
    <w:p w14:paraId="47A30DF5" w14:textId="77777777" w:rsidR="00495AC9" w:rsidRDefault="00495AC9" w:rsidP="0090048C">
      <w:pPr>
        <w:pStyle w:val="ListParagraph"/>
        <w:tabs>
          <w:tab w:val="left" w:pos="3045"/>
        </w:tabs>
        <w:jc w:val="both"/>
        <w:rPr>
          <w:rFonts w:cstheme="minorHAnsi"/>
        </w:rPr>
      </w:pPr>
    </w:p>
    <w:p w14:paraId="4BDBD550" w14:textId="335B10DF" w:rsidR="0090048C" w:rsidRDefault="00B27C64" w:rsidP="0090048C">
      <w:pPr>
        <w:pStyle w:val="ListParagraph"/>
        <w:tabs>
          <w:tab w:val="left" w:pos="3045"/>
        </w:tabs>
        <w:jc w:val="both"/>
        <w:rPr>
          <w:rFonts w:cstheme="minorHAnsi"/>
        </w:rPr>
      </w:pPr>
      <w:r>
        <w:rPr>
          <w:rFonts w:cstheme="minorHAnsi"/>
        </w:rPr>
        <w:t>Prime Green Solutions</w:t>
      </w:r>
      <w:r w:rsidR="0090048C" w:rsidRPr="009B4B50">
        <w:rPr>
          <w:rFonts w:cstheme="minorHAnsi"/>
        </w:rPr>
        <w:t xml:space="preserve"> makes no explicit claim regarding timeliness in which utility may complete required system interconnection. All timeframes in this section 7 are targets. Actual timelines may vary.</w:t>
      </w:r>
    </w:p>
    <w:p w14:paraId="4B932C83" w14:textId="77777777" w:rsidR="0090048C" w:rsidRPr="009B4B50" w:rsidRDefault="0090048C" w:rsidP="0090048C">
      <w:pPr>
        <w:pStyle w:val="ListParagraph"/>
        <w:tabs>
          <w:tab w:val="left" w:pos="3045"/>
        </w:tabs>
        <w:jc w:val="both"/>
        <w:rPr>
          <w:rFonts w:cstheme="minorHAnsi"/>
        </w:rPr>
      </w:pPr>
    </w:p>
    <w:p w14:paraId="681F7E3F" w14:textId="77777777" w:rsidR="0090048C" w:rsidRPr="009B4B50" w:rsidRDefault="0090048C" w:rsidP="0090048C">
      <w:pPr>
        <w:pStyle w:val="ListParagraph"/>
        <w:tabs>
          <w:tab w:val="left" w:pos="3045"/>
        </w:tabs>
        <w:jc w:val="both"/>
        <w:rPr>
          <w:rFonts w:cstheme="minorHAnsi"/>
        </w:rPr>
      </w:pPr>
    </w:p>
    <w:p w14:paraId="1B3B1CDE" w14:textId="77777777" w:rsidR="0090048C" w:rsidRPr="009B4B50" w:rsidRDefault="0090048C" w:rsidP="0090048C">
      <w:pPr>
        <w:pStyle w:val="ListParagraph"/>
        <w:numPr>
          <w:ilvl w:val="0"/>
          <w:numId w:val="1"/>
        </w:numPr>
        <w:tabs>
          <w:tab w:val="left" w:pos="3045"/>
        </w:tabs>
        <w:jc w:val="both"/>
        <w:rPr>
          <w:rFonts w:cstheme="minorHAnsi"/>
        </w:rPr>
      </w:pPr>
      <w:r w:rsidRPr="009B4B50">
        <w:rPr>
          <w:rFonts w:cstheme="minorHAnsi"/>
        </w:rPr>
        <w:t xml:space="preserve">EARLY TERMINATION. Either party may terminate this agreement if the other party defaults on any of its material obligations under this agreement and fails to remedy or take Bonafede actions to commence the remediations of such default within five (5) days after receipt of written notice of default. In the of such early termination, Contact Full Name shall pay contractor for any fees and costs associated with services rendered prior to termination that confirm with the scope of work. </w:t>
      </w:r>
    </w:p>
    <w:p w14:paraId="45CF2C4B" w14:textId="77777777" w:rsidR="0090048C" w:rsidRPr="009B4B50" w:rsidRDefault="0090048C" w:rsidP="0090048C">
      <w:pPr>
        <w:pStyle w:val="ListParagraph"/>
        <w:tabs>
          <w:tab w:val="left" w:pos="3045"/>
        </w:tabs>
        <w:jc w:val="both"/>
        <w:rPr>
          <w:rFonts w:cstheme="minorHAnsi"/>
        </w:rPr>
      </w:pPr>
    </w:p>
    <w:p w14:paraId="37E30333" w14:textId="77777777" w:rsidR="0090048C" w:rsidRPr="009B4B50" w:rsidRDefault="0090048C" w:rsidP="0090048C">
      <w:pPr>
        <w:pStyle w:val="ListParagraph"/>
        <w:numPr>
          <w:ilvl w:val="0"/>
          <w:numId w:val="1"/>
        </w:numPr>
        <w:tabs>
          <w:tab w:val="left" w:pos="3045"/>
        </w:tabs>
        <w:jc w:val="both"/>
        <w:rPr>
          <w:rFonts w:cstheme="minorHAnsi"/>
        </w:rPr>
      </w:pPr>
      <w:r w:rsidRPr="009B4B50">
        <w:rPr>
          <w:rFonts w:cstheme="minorHAnsi"/>
        </w:rPr>
        <w:t>ENTIRE AGREEMENT. This agreement constitutes the entire agreement between the parties with respect to the subject matter hereof and supersedes all the other prior agreements and understandings, both written and oral, between the parties with respect to the subject matter hereof.</w:t>
      </w:r>
    </w:p>
    <w:p w14:paraId="1AFEA015" w14:textId="77777777" w:rsidR="0090048C" w:rsidRPr="009B4B50" w:rsidRDefault="0090048C" w:rsidP="0090048C">
      <w:pPr>
        <w:pStyle w:val="ListParagraph"/>
        <w:tabs>
          <w:tab w:val="left" w:pos="3045"/>
        </w:tabs>
        <w:jc w:val="both"/>
        <w:rPr>
          <w:rFonts w:cstheme="minorHAnsi"/>
        </w:rPr>
      </w:pPr>
    </w:p>
    <w:p w14:paraId="5C75600B" w14:textId="1E369B03" w:rsidR="0090048C" w:rsidRPr="00B27C64" w:rsidRDefault="0090048C" w:rsidP="000A0241">
      <w:pPr>
        <w:pStyle w:val="ListParagraph"/>
        <w:numPr>
          <w:ilvl w:val="0"/>
          <w:numId w:val="1"/>
        </w:numPr>
        <w:tabs>
          <w:tab w:val="left" w:pos="3045"/>
        </w:tabs>
        <w:jc w:val="both"/>
        <w:rPr>
          <w:rFonts w:cstheme="minorHAnsi"/>
        </w:rPr>
      </w:pPr>
      <w:r w:rsidRPr="00B27C64">
        <w:rPr>
          <w:rFonts w:cstheme="minorHAnsi"/>
        </w:rPr>
        <w:t xml:space="preserve">CHANGE ORDER. Customer may make changes to the scope of the work from time to time during the term of this Agreement. However, any such changes or modifications shall only be made in a written "Change Order", which is signed and dated by both parties. Such Change Orders shall become part of this Agreement. Customer agrees to pay any increase in cost because of any written, dated, and signed Change Order. If the cost of a Change Order is not known at the time a Change Order is executed, </w:t>
      </w:r>
      <w:r w:rsidR="00B27C64" w:rsidRPr="00B27C64">
        <w:rPr>
          <w:rFonts w:cstheme="minorHAnsi"/>
        </w:rPr>
        <w:t>Prime Green Solutions</w:t>
      </w:r>
      <w:r w:rsidRPr="00B27C64">
        <w:rPr>
          <w:rFonts w:cstheme="minorHAnsi"/>
        </w:rPr>
        <w:t xml:space="preserve"> shall estimate the cost thereof and the Customer shall pay the actual cost, whether this cost is more than the estimated cost. FORCE MAJEURE. </w:t>
      </w:r>
      <w:r w:rsidR="00B27C64" w:rsidRPr="00B27C64">
        <w:rPr>
          <w:rFonts w:cstheme="minorHAnsi"/>
        </w:rPr>
        <w:t>Prime Green Solutions</w:t>
      </w:r>
      <w:r w:rsidRPr="00B27C64">
        <w:rPr>
          <w:rFonts w:cstheme="minorHAnsi"/>
        </w:rPr>
        <w:t xml:space="preserve"> reserves the right to delay performance of the Services or cancel this Agreement in the event of Force Majeure. Force Majeure events include issues beyond the control of </w:t>
      </w:r>
      <w:r w:rsidR="00B27C64" w:rsidRPr="00B27C64">
        <w:rPr>
          <w:rFonts w:cstheme="minorHAnsi"/>
        </w:rPr>
        <w:t>Prime Green Solutions</w:t>
      </w:r>
      <w:r w:rsidRPr="00B27C64">
        <w:rPr>
          <w:rFonts w:cstheme="minorHAnsi"/>
        </w:rPr>
        <w:t xml:space="preserve">, and/or those which </w:t>
      </w:r>
      <w:r w:rsidR="00B27C64" w:rsidRPr="00B27C64">
        <w:rPr>
          <w:rFonts w:cstheme="minorHAnsi"/>
        </w:rPr>
        <w:t>Prime Green Solutions</w:t>
      </w:r>
      <w:r w:rsidRPr="00B27C64">
        <w:rPr>
          <w:rFonts w:cstheme="minorHAnsi"/>
        </w:rPr>
        <w:t>, could not reasonably have been expected to avoid, including acts of God such as storms, fires, floods, lightning and earthquakes, sabotage or damage of the System by a third party, war, action by a governmental authority, or changes in applicable law, or the failure of</w:t>
      </w:r>
      <w:r w:rsidR="00B27C64" w:rsidRPr="00B27C64">
        <w:rPr>
          <w:rFonts w:cstheme="minorHAnsi"/>
        </w:rPr>
        <w:t xml:space="preserve"> </w:t>
      </w:r>
      <w:r w:rsidRPr="00B27C64">
        <w:rPr>
          <w:rFonts w:cstheme="minorHAnsi"/>
        </w:rPr>
        <w:t>a third party (including a governmental authority) to grant or recognize a necessary permit, license, or approval.</w:t>
      </w:r>
    </w:p>
    <w:p w14:paraId="1DF2636F" w14:textId="77777777" w:rsidR="0090048C" w:rsidRPr="001E296E" w:rsidRDefault="0090048C" w:rsidP="0090048C">
      <w:pPr>
        <w:pStyle w:val="ListParagraph"/>
        <w:tabs>
          <w:tab w:val="left" w:pos="3045"/>
        </w:tabs>
        <w:jc w:val="both"/>
        <w:rPr>
          <w:rFonts w:cstheme="minorHAnsi"/>
        </w:rPr>
      </w:pPr>
    </w:p>
    <w:p w14:paraId="2A9CD019" w14:textId="77777777" w:rsidR="00495AC9" w:rsidRDefault="0090048C" w:rsidP="0090048C">
      <w:pPr>
        <w:pStyle w:val="ListParagraph"/>
        <w:numPr>
          <w:ilvl w:val="0"/>
          <w:numId w:val="1"/>
        </w:numPr>
        <w:tabs>
          <w:tab w:val="left" w:pos="3045"/>
        </w:tabs>
        <w:jc w:val="both"/>
        <w:rPr>
          <w:rFonts w:cstheme="minorHAnsi"/>
        </w:rPr>
      </w:pPr>
      <w:r w:rsidRPr="001E296E">
        <w:rPr>
          <w:rFonts w:cstheme="minorHAnsi"/>
        </w:rPr>
        <w:t xml:space="preserve">LIMITATION OF LIABILITY. </w:t>
      </w:r>
      <w:r w:rsidR="00B27C64">
        <w:rPr>
          <w:rFonts w:cstheme="minorHAnsi"/>
        </w:rPr>
        <w:t xml:space="preserve">Prime Green Solutions </w:t>
      </w:r>
      <w:r w:rsidRPr="001E296E">
        <w:rPr>
          <w:rFonts w:cstheme="minorHAnsi"/>
        </w:rPr>
        <w:t xml:space="preserve">shall be liable for damage to the System's installation area where such damage is caused by its negligence, but shall not be liable for damage to old, deteriorated or improperly installed roofing, sub-roofing, roof coverings or supports, siding, exterior covering or paint, or any other non-visible installations, deteriorated or improperly installed roofing, sub-roofing, roof coverings or supports, siding, exterior covering or paint, or any other non-visible installations. </w:t>
      </w:r>
      <w:r w:rsidR="00B27C64">
        <w:rPr>
          <w:rFonts w:cstheme="minorHAnsi"/>
        </w:rPr>
        <w:t xml:space="preserve">Prime Green </w:t>
      </w:r>
      <w:proofErr w:type="spellStart"/>
      <w:r w:rsidR="00B27C64">
        <w:rPr>
          <w:rFonts w:cstheme="minorHAnsi"/>
        </w:rPr>
        <w:t>Solutions</w:t>
      </w:r>
      <w:r w:rsidRPr="001E296E">
        <w:rPr>
          <w:rFonts w:cstheme="minorHAnsi"/>
        </w:rPr>
        <w:t>’s</w:t>
      </w:r>
      <w:proofErr w:type="spellEnd"/>
      <w:r w:rsidRPr="001E296E">
        <w:rPr>
          <w:rFonts w:cstheme="minorHAnsi"/>
        </w:rPr>
        <w:t xml:space="preserve"> aggregate liability shall be limited to amounts due to be paid to </w:t>
      </w:r>
      <w:r w:rsidR="00B27C64">
        <w:rPr>
          <w:rFonts w:cstheme="minorHAnsi"/>
        </w:rPr>
        <w:t>Prime Green Solutions</w:t>
      </w:r>
      <w:r w:rsidRPr="001E296E">
        <w:rPr>
          <w:rFonts w:cstheme="minorHAnsi"/>
        </w:rPr>
        <w:t xml:space="preserve"> under this Agreement. Unless otherwise </w:t>
      </w:r>
    </w:p>
    <w:p w14:paraId="5CE82134" w14:textId="77777777" w:rsidR="00495AC9" w:rsidRPr="00495AC9" w:rsidRDefault="00495AC9" w:rsidP="00495AC9">
      <w:pPr>
        <w:pStyle w:val="ListParagraph"/>
        <w:rPr>
          <w:rFonts w:cstheme="minorHAnsi"/>
        </w:rPr>
      </w:pPr>
    </w:p>
    <w:p w14:paraId="1DE363BA" w14:textId="77777777" w:rsidR="00495AC9" w:rsidRDefault="00495AC9" w:rsidP="00495AC9">
      <w:pPr>
        <w:pStyle w:val="ListParagraph"/>
        <w:tabs>
          <w:tab w:val="left" w:pos="3045"/>
        </w:tabs>
        <w:jc w:val="both"/>
        <w:rPr>
          <w:rFonts w:cstheme="minorHAnsi"/>
        </w:rPr>
      </w:pPr>
    </w:p>
    <w:p w14:paraId="37759D01" w14:textId="77777777" w:rsidR="00495AC9" w:rsidRPr="00495AC9" w:rsidRDefault="00495AC9" w:rsidP="00495AC9">
      <w:pPr>
        <w:pStyle w:val="ListParagraph"/>
        <w:rPr>
          <w:rFonts w:cstheme="minorHAnsi"/>
        </w:rPr>
      </w:pPr>
    </w:p>
    <w:p w14:paraId="76DD6034" w14:textId="1B4AC139" w:rsidR="0090048C" w:rsidRPr="009B4B50" w:rsidRDefault="0090048C" w:rsidP="00495AC9">
      <w:pPr>
        <w:pStyle w:val="ListParagraph"/>
        <w:tabs>
          <w:tab w:val="left" w:pos="3045"/>
        </w:tabs>
        <w:jc w:val="both"/>
        <w:rPr>
          <w:rFonts w:cstheme="minorHAnsi"/>
        </w:rPr>
      </w:pPr>
      <w:r w:rsidRPr="001E296E">
        <w:rPr>
          <w:rFonts w:cstheme="minorHAnsi"/>
        </w:rPr>
        <w:t xml:space="preserve">indicated herein, </w:t>
      </w:r>
      <w:r w:rsidR="00B27C64">
        <w:rPr>
          <w:rFonts w:cstheme="minorHAnsi"/>
        </w:rPr>
        <w:t>Prime Green Solutions</w:t>
      </w:r>
      <w:r w:rsidRPr="001E296E">
        <w:rPr>
          <w:rFonts w:cstheme="minorHAnsi"/>
        </w:rPr>
        <w:t xml:space="preserve"> makes no guarantee regarding the System's output. Notwithstanding any provision of this Agreement and to the extent permitted by law, neither the Customer nor </w:t>
      </w:r>
      <w:r w:rsidR="00B27C64">
        <w:rPr>
          <w:rFonts w:cstheme="minorHAnsi"/>
        </w:rPr>
        <w:t>Prime Green Solutions</w:t>
      </w:r>
      <w:r w:rsidRPr="001E296E">
        <w:rPr>
          <w:rFonts w:cstheme="minorHAnsi"/>
        </w:rPr>
        <w:t>, nor any of each of their subsidiaries, affiliates, directors, officers, employees, or agents, be liable to the other party for any punitive, indirect, incidental, consequential, reliance or special damages or for lost revenues, lost savings, or lost profits of any kind, regardless of the form of action.</w:t>
      </w:r>
    </w:p>
    <w:p w14:paraId="25C0A4A7" w14:textId="77777777" w:rsidR="0090048C" w:rsidRPr="001E296E" w:rsidRDefault="0090048C" w:rsidP="0090048C">
      <w:pPr>
        <w:pStyle w:val="ListParagraph"/>
        <w:tabs>
          <w:tab w:val="left" w:pos="3045"/>
        </w:tabs>
        <w:jc w:val="both"/>
        <w:rPr>
          <w:rFonts w:cstheme="minorHAnsi"/>
        </w:rPr>
      </w:pPr>
    </w:p>
    <w:p w14:paraId="6A795496" w14:textId="6A4ACB2A" w:rsidR="0090048C" w:rsidRPr="009B4B50" w:rsidRDefault="0090048C" w:rsidP="0090048C">
      <w:pPr>
        <w:pStyle w:val="ListParagraph"/>
        <w:numPr>
          <w:ilvl w:val="0"/>
          <w:numId w:val="1"/>
        </w:numPr>
        <w:tabs>
          <w:tab w:val="left" w:pos="3045"/>
        </w:tabs>
        <w:jc w:val="both"/>
        <w:rPr>
          <w:rFonts w:cstheme="minorHAnsi"/>
        </w:rPr>
      </w:pPr>
      <w:r w:rsidRPr="001E296E">
        <w:rPr>
          <w:rFonts w:cstheme="minorHAnsi"/>
        </w:rPr>
        <w:t xml:space="preserve">CONTRACTOR’S WARRANTY. All Services performed by </w:t>
      </w:r>
      <w:r w:rsidR="00B27C64">
        <w:rPr>
          <w:rFonts w:cstheme="minorHAnsi"/>
        </w:rPr>
        <w:t>Prime Green Solutions</w:t>
      </w:r>
      <w:r w:rsidRPr="001E296E">
        <w:rPr>
          <w:rFonts w:cstheme="minorHAnsi"/>
        </w:rPr>
        <w:t xml:space="preserve"> under this agreement shall be performed in a good and workmanlike manner in accordance with industry standards. </w:t>
      </w:r>
      <w:r w:rsidR="00B27C64">
        <w:rPr>
          <w:rFonts w:cstheme="minorHAnsi"/>
        </w:rPr>
        <w:t>Prime Green Solutions</w:t>
      </w:r>
      <w:r w:rsidRPr="001E296E">
        <w:rPr>
          <w:rFonts w:cstheme="minorHAnsi"/>
        </w:rPr>
        <w:t xml:space="preserve"> warrants its work to be free from material defects for a period of Five (5) years from the date the Services are rendered. Labor or materials provided by other manufacturers is not included with </w:t>
      </w:r>
      <w:r w:rsidR="00B27C64">
        <w:rPr>
          <w:rFonts w:cstheme="minorHAnsi"/>
        </w:rPr>
        <w:t xml:space="preserve">Prime Green </w:t>
      </w:r>
      <w:proofErr w:type="spellStart"/>
      <w:r w:rsidR="00B27C64">
        <w:rPr>
          <w:rFonts w:cstheme="minorHAnsi"/>
        </w:rPr>
        <w:t>Solutions</w:t>
      </w:r>
      <w:r w:rsidRPr="001E296E">
        <w:rPr>
          <w:rFonts w:cstheme="minorHAnsi"/>
        </w:rPr>
        <w:t>’s</w:t>
      </w:r>
      <w:proofErr w:type="spellEnd"/>
      <w:r w:rsidRPr="001E296E">
        <w:rPr>
          <w:rFonts w:cstheme="minorHAnsi"/>
        </w:rPr>
        <w:t xml:space="preserve"> warranty except for the services provided by </w:t>
      </w:r>
      <w:r w:rsidR="00B27C64">
        <w:rPr>
          <w:rFonts w:cstheme="minorHAnsi"/>
        </w:rPr>
        <w:t>Prime Green Solutions</w:t>
      </w:r>
      <w:r w:rsidRPr="001E296E">
        <w:rPr>
          <w:rFonts w:cstheme="minorHAnsi"/>
        </w:rPr>
        <w:t xml:space="preserve"> to install, repair, or service non-contractor materials </w:t>
      </w:r>
      <w:r w:rsidR="00B27C64">
        <w:rPr>
          <w:rFonts w:cstheme="minorHAnsi"/>
        </w:rPr>
        <w:t xml:space="preserve">Prime Green </w:t>
      </w:r>
      <w:proofErr w:type="spellStart"/>
      <w:r w:rsidR="00B27C64">
        <w:rPr>
          <w:rFonts w:cstheme="minorHAnsi"/>
        </w:rPr>
        <w:t>Solutions</w:t>
      </w:r>
      <w:r w:rsidRPr="001E296E">
        <w:rPr>
          <w:rFonts w:cstheme="minorHAnsi"/>
        </w:rPr>
        <w:t>’s</w:t>
      </w:r>
      <w:proofErr w:type="spellEnd"/>
      <w:r w:rsidRPr="001E296E">
        <w:rPr>
          <w:rFonts w:cstheme="minorHAnsi"/>
        </w:rPr>
        <w:t xml:space="preserve"> warranty does not cover damage typically covered by Customer's insurance, such as damage caused by falling trees or limbs, or normal wear and tear of the roof, substructure, </w:t>
      </w:r>
      <w:proofErr w:type="gramStart"/>
      <w:r w:rsidRPr="001E296E">
        <w:rPr>
          <w:rFonts w:cstheme="minorHAnsi"/>
        </w:rPr>
        <w:t>siding</w:t>
      </w:r>
      <w:proofErr w:type="gramEnd"/>
      <w:r w:rsidRPr="001E296E">
        <w:rPr>
          <w:rFonts w:cstheme="minorHAnsi"/>
        </w:rPr>
        <w:t xml:space="preserve"> or electrical system. </w:t>
      </w:r>
      <w:r w:rsidR="00B27C64">
        <w:rPr>
          <w:rFonts w:cstheme="minorHAnsi"/>
        </w:rPr>
        <w:t xml:space="preserve">Prime Green </w:t>
      </w:r>
      <w:proofErr w:type="spellStart"/>
      <w:r w:rsidR="00B27C64">
        <w:rPr>
          <w:rFonts w:cstheme="minorHAnsi"/>
        </w:rPr>
        <w:t>Solutions</w:t>
      </w:r>
      <w:r w:rsidRPr="001E296E">
        <w:rPr>
          <w:rFonts w:cstheme="minorHAnsi"/>
        </w:rPr>
        <w:t>’s</w:t>
      </w:r>
      <w:proofErr w:type="spellEnd"/>
      <w:r w:rsidRPr="001E296E">
        <w:rPr>
          <w:rFonts w:cstheme="minorHAnsi"/>
        </w:rPr>
        <w:t xml:space="preserve"> warranty also does not cover issues caused by animals, weather-related events, improper maintenance of the System, the roof's underlying structure, or by any action of a party other than </w:t>
      </w:r>
      <w:r w:rsidR="00B27C64">
        <w:rPr>
          <w:rFonts w:cstheme="minorHAnsi"/>
        </w:rPr>
        <w:t>Prime</w:t>
      </w:r>
      <w:r w:rsidR="00311A56">
        <w:rPr>
          <w:rFonts w:cstheme="minorHAnsi"/>
        </w:rPr>
        <w:t xml:space="preserve"> Green Solutions</w:t>
      </w:r>
      <w:r w:rsidRPr="001E296E">
        <w:rPr>
          <w:rFonts w:cstheme="minorHAnsi"/>
        </w:rPr>
        <w:t xml:space="preserve"> or a </w:t>
      </w:r>
      <w:r w:rsidR="00311A56">
        <w:rPr>
          <w:rFonts w:cstheme="minorHAnsi"/>
        </w:rPr>
        <w:t>Prime Green Solutions</w:t>
      </w:r>
      <w:r w:rsidRPr="001E296E">
        <w:rPr>
          <w:rFonts w:cstheme="minorHAnsi"/>
        </w:rPr>
        <w:t xml:space="preserve"> -authorized party. Internet connectivity for monitoring or data transmission / signal loss issues, and relocation or reconfiguring of the System are the responsibility of the Customer.</w:t>
      </w:r>
    </w:p>
    <w:p w14:paraId="4BAEE7FE" w14:textId="77777777" w:rsidR="0090048C" w:rsidRPr="001E296E" w:rsidRDefault="0090048C" w:rsidP="0090048C">
      <w:pPr>
        <w:pStyle w:val="ListParagraph"/>
        <w:tabs>
          <w:tab w:val="left" w:pos="3045"/>
        </w:tabs>
        <w:jc w:val="both"/>
        <w:rPr>
          <w:rFonts w:cstheme="minorHAnsi"/>
        </w:rPr>
      </w:pPr>
    </w:p>
    <w:p w14:paraId="1006CB86" w14:textId="69D463C2" w:rsidR="0090048C" w:rsidRDefault="0090048C" w:rsidP="0090048C">
      <w:pPr>
        <w:pStyle w:val="ListParagraph"/>
        <w:numPr>
          <w:ilvl w:val="0"/>
          <w:numId w:val="1"/>
        </w:numPr>
        <w:tabs>
          <w:tab w:val="left" w:pos="3045"/>
        </w:tabs>
        <w:jc w:val="both"/>
        <w:rPr>
          <w:rFonts w:cstheme="minorHAnsi"/>
        </w:rPr>
      </w:pPr>
      <w:r w:rsidRPr="001E296E">
        <w:rPr>
          <w:rFonts w:cstheme="minorHAnsi"/>
        </w:rPr>
        <w:t xml:space="preserve">MANUFACTURER WARRANTY. For Customer's benefit, and to the extent any such warranties are obtained, </w:t>
      </w:r>
      <w:r w:rsidR="00311A56">
        <w:rPr>
          <w:rFonts w:cstheme="minorHAnsi"/>
        </w:rPr>
        <w:t>Prime Green Solutions</w:t>
      </w:r>
      <w:r w:rsidRPr="001E296E">
        <w:rPr>
          <w:rFonts w:cstheme="minorHAnsi"/>
        </w:rPr>
        <w:t xml:space="preserve"> will pass through all relevant manufacturer's warranties, and on a best-efforts basis, interface with vendors to facilitate enforcement of any original equipment manufacturer (OEM) warranties. Customer must deliver written notification to </w:t>
      </w:r>
      <w:r w:rsidR="00311A56">
        <w:rPr>
          <w:rFonts w:cstheme="minorHAnsi"/>
        </w:rPr>
        <w:t>Prime Green Solutions</w:t>
      </w:r>
      <w:r w:rsidRPr="001E296E">
        <w:rPr>
          <w:rFonts w:cstheme="minorHAnsi"/>
        </w:rPr>
        <w:t xml:space="preserve"> within thirty (30) days after the claimed defect is discovered. The warranty claim notification must detail a description of the reason for the claim, the operating hours on the affected unit and the date of the failure/incident.</w:t>
      </w:r>
    </w:p>
    <w:p w14:paraId="6FBA9BC2" w14:textId="77777777" w:rsidR="0090048C" w:rsidRPr="00CF2D27" w:rsidRDefault="0090048C" w:rsidP="0090048C">
      <w:pPr>
        <w:pStyle w:val="ListParagraph"/>
        <w:rPr>
          <w:rFonts w:cstheme="minorHAnsi"/>
        </w:rPr>
      </w:pPr>
    </w:p>
    <w:p w14:paraId="64F657A3" w14:textId="77777777" w:rsidR="0090048C" w:rsidRPr="003E6310" w:rsidRDefault="0090048C" w:rsidP="0090048C">
      <w:pPr>
        <w:pStyle w:val="ListParagraph"/>
        <w:numPr>
          <w:ilvl w:val="0"/>
          <w:numId w:val="1"/>
        </w:numPr>
        <w:tabs>
          <w:tab w:val="left" w:pos="0"/>
        </w:tabs>
        <w:rPr>
          <w:rFonts w:ascii="Times New Roman" w:eastAsia="Times New Roman" w:hAnsi="Times New Roman" w:cs="Times New Roman"/>
        </w:rPr>
      </w:pPr>
      <w:r w:rsidRPr="003E6310">
        <w:rPr>
          <w:rFonts w:ascii="Times New Roman" w:eastAsia="Times New Roman" w:hAnsi="Times New Roman" w:cs="Times New Roman"/>
        </w:rPr>
        <w:t xml:space="preserve">Default by Customer. The Customer will be in default under this Agreement if any one of the following occurs: </w:t>
      </w:r>
    </w:p>
    <w:p w14:paraId="598CF349" w14:textId="77777777" w:rsidR="0090048C" w:rsidRPr="003E6310" w:rsidRDefault="0090048C" w:rsidP="0090048C">
      <w:pPr>
        <w:pStyle w:val="ListParagraph"/>
        <w:numPr>
          <w:ilvl w:val="0"/>
          <w:numId w:val="4"/>
        </w:numPr>
        <w:tabs>
          <w:tab w:val="left" w:pos="0"/>
        </w:tabs>
        <w:spacing w:after="0" w:line="276" w:lineRule="auto"/>
        <w:rPr>
          <w:rFonts w:ascii="Times New Roman" w:eastAsia="Times New Roman" w:hAnsi="Times New Roman" w:cs="Times New Roman"/>
        </w:rPr>
      </w:pPr>
      <w:r w:rsidRPr="003E6310">
        <w:rPr>
          <w:rFonts w:ascii="Times New Roman" w:eastAsia="Times New Roman" w:hAnsi="Times New Roman" w:cs="Times New Roman"/>
        </w:rPr>
        <w:t xml:space="preserve">the Customer fails to make any payment when it is due and such failure continues for </w:t>
      </w:r>
    </w:p>
    <w:p w14:paraId="0F5E2704" w14:textId="77777777" w:rsidR="0090048C" w:rsidRDefault="0090048C" w:rsidP="0090048C">
      <w:pPr>
        <w:tabs>
          <w:tab w:val="left" w:pos="0"/>
        </w:tabs>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a period of five (15) days. </w:t>
      </w:r>
    </w:p>
    <w:p w14:paraId="2A0B82B8" w14:textId="02352A80" w:rsidR="0090048C" w:rsidRDefault="0090048C" w:rsidP="0090048C">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fails to perform any material obligation that the Customer have undertaken in this Agreement (which includes doing something the Customer have agreed not to do, like alter the System) and such failure continues for a period of thirty (30) days after written notice. </w:t>
      </w:r>
    </w:p>
    <w:p w14:paraId="4CAC1A16" w14:textId="01719092" w:rsidR="00495AC9" w:rsidRDefault="00495AC9" w:rsidP="00495AC9">
      <w:pPr>
        <w:tabs>
          <w:tab w:val="left" w:pos="0"/>
        </w:tabs>
        <w:spacing w:after="0" w:line="276" w:lineRule="auto"/>
        <w:rPr>
          <w:rFonts w:ascii="Times New Roman" w:eastAsia="Times New Roman" w:hAnsi="Times New Roman" w:cs="Times New Roman"/>
        </w:rPr>
      </w:pPr>
    </w:p>
    <w:p w14:paraId="7CC3DB98" w14:textId="00CC5D05" w:rsidR="00495AC9" w:rsidRDefault="00495AC9" w:rsidP="00495AC9">
      <w:pPr>
        <w:tabs>
          <w:tab w:val="left" w:pos="0"/>
        </w:tabs>
        <w:spacing w:after="0" w:line="276" w:lineRule="auto"/>
        <w:rPr>
          <w:rFonts w:ascii="Times New Roman" w:eastAsia="Times New Roman" w:hAnsi="Times New Roman" w:cs="Times New Roman"/>
        </w:rPr>
      </w:pPr>
    </w:p>
    <w:p w14:paraId="3B193F24" w14:textId="77777777" w:rsidR="00495AC9" w:rsidRDefault="00495AC9" w:rsidP="00495AC9">
      <w:pPr>
        <w:tabs>
          <w:tab w:val="left" w:pos="0"/>
        </w:tabs>
        <w:spacing w:after="0" w:line="276" w:lineRule="auto"/>
        <w:rPr>
          <w:rFonts w:ascii="Times New Roman" w:eastAsia="Times New Roman" w:hAnsi="Times New Roman" w:cs="Times New Roman"/>
        </w:rPr>
      </w:pPr>
    </w:p>
    <w:p w14:paraId="16A2A483" w14:textId="77777777" w:rsidR="0090048C" w:rsidRDefault="0090048C" w:rsidP="0090048C">
      <w:pPr>
        <w:numPr>
          <w:ilvl w:val="0"/>
          <w:numId w:val="4"/>
        </w:numPr>
        <w:tabs>
          <w:tab w:val="left" w:pos="0"/>
        </w:tabs>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Customer have provided any false or misleading financial or other information to obtain this Agreement.</w:t>
      </w:r>
    </w:p>
    <w:p w14:paraId="788DFCFE" w14:textId="77777777" w:rsidR="0090048C" w:rsidRDefault="0090048C" w:rsidP="0090048C">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assigns, transfers, encumbers, sublets or sells this Agreement or any part of the System without </w:t>
      </w:r>
      <w:proofErr w:type="gramStart"/>
      <w:r>
        <w:rPr>
          <w:rFonts w:ascii="Times New Roman" w:eastAsia="Times New Roman" w:hAnsi="Times New Roman" w:cs="Times New Roman"/>
        </w:rPr>
        <w:t>Company‘</w:t>
      </w:r>
      <w:proofErr w:type="gramEnd"/>
      <w:r>
        <w:rPr>
          <w:rFonts w:ascii="Times New Roman" w:eastAsia="Times New Roman" w:hAnsi="Times New Roman" w:cs="Times New Roman"/>
        </w:rPr>
        <w:t xml:space="preserve">s prior written consent; or </w:t>
      </w:r>
    </w:p>
    <w:p w14:paraId="7A2FA072" w14:textId="77777777" w:rsidR="0090048C" w:rsidRDefault="0090048C" w:rsidP="0090048C">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makes an assignment for the benefit of creditors, admits in writing its insolvency, files or there is filed against the Customer a voluntary petition in bankruptcy, are adjudicated bankrupt or insolvent or undertakes or experiences any substantially similar activity. </w:t>
      </w:r>
    </w:p>
    <w:p w14:paraId="102B1F24" w14:textId="77777777" w:rsidR="0090048C" w:rsidRDefault="0090048C" w:rsidP="0090048C">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conceals or fails to disclose known unpermitted structures on the Property; or </w:t>
      </w:r>
    </w:p>
    <w:p w14:paraId="615666F1" w14:textId="77777777" w:rsidR="0090048C" w:rsidRDefault="0090048C" w:rsidP="0090048C">
      <w:pPr>
        <w:numPr>
          <w:ilvl w:val="0"/>
          <w:numId w:val="4"/>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Customer willfully refused to obtain proper permits for discovered unpermitted structure. </w:t>
      </w:r>
    </w:p>
    <w:p w14:paraId="4AB8149A" w14:textId="77777777" w:rsidR="0090048C" w:rsidRDefault="0090048C" w:rsidP="0090048C">
      <w:pPr>
        <w:tabs>
          <w:tab w:val="left" w:pos="0"/>
        </w:tabs>
        <w:spacing w:after="0" w:line="276" w:lineRule="auto"/>
        <w:ind w:left="1080"/>
        <w:rPr>
          <w:rFonts w:ascii="Times New Roman" w:eastAsia="Times New Roman" w:hAnsi="Times New Roman" w:cs="Times New Roman"/>
        </w:rPr>
      </w:pPr>
    </w:p>
    <w:p w14:paraId="12FB24C0" w14:textId="77777777" w:rsidR="0090048C" w:rsidRPr="006120DB" w:rsidRDefault="0090048C" w:rsidP="0090048C">
      <w:pPr>
        <w:pStyle w:val="ListParagraph"/>
        <w:tabs>
          <w:tab w:val="left" w:pos="3045"/>
        </w:tabs>
        <w:ind w:left="1080"/>
        <w:jc w:val="both"/>
        <w:rPr>
          <w:rFonts w:cstheme="minorHAnsi"/>
        </w:rPr>
      </w:pPr>
    </w:p>
    <w:p w14:paraId="47BD9432" w14:textId="77777777" w:rsidR="0090048C" w:rsidRPr="00155503" w:rsidRDefault="0090048C" w:rsidP="0090048C">
      <w:pPr>
        <w:pStyle w:val="ListParagraph"/>
        <w:numPr>
          <w:ilvl w:val="0"/>
          <w:numId w:val="1"/>
        </w:numPr>
        <w:rPr>
          <w:rFonts w:cstheme="minorHAnsi"/>
        </w:rPr>
      </w:pPr>
      <w:r>
        <w:rPr>
          <w:rFonts w:ascii="Times New Roman" w:eastAsia="Times New Roman" w:hAnsi="Times New Roman" w:cs="Times New Roman"/>
        </w:rPr>
        <w:t>Reimbursement. The Customer agrees to repay the Company for any reasonable amounts we pay to correct or cover the Customer’s default. The Customer also agrees to reimburse the Company for any direct and indirect, internal, and external costs and expenses the Company incurs, plus 15% profit thereon, relating to the System’s return resulting from early termination.</w:t>
      </w:r>
    </w:p>
    <w:p w14:paraId="4EEB0FB7" w14:textId="77777777" w:rsidR="0090048C" w:rsidRPr="00155503" w:rsidRDefault="0090048C" w:rsidP="0090048C">
      <w:pPr>
        <w:pStyle w:val="ListParagraph"/>
        <w:rPr>
          <w:rFonts w:cstheme="minorHAnsi"/>
        </w:rPr>
      </w:pPr>
    </w:p>
    <w:p w14:paraId="2AC6B93F" w14:textId="77777777" w:rsidR="0090048C" w:rsidRPr="00155503" w:rsidRDefault="0090048C" w:rsidP="0090048C">
      <w:pPr>
        <w:pStyle w:val="ListParagraph"/>
        <w:numPr>
          <w:ilvl w:val="0"/>
          <w:numId w:val="1"/>
        </w:numPr>
        <w:rPr>
          <w:rFonts w:cstheme="minorHAnsi"/>
        </w:rPr>
      </w:pPr>
      <w:r>
        <w:rPr>
          <w:rFonts w:ascii="Times New Roman" w:eastAsia="Times New Roman" w:hAnsi="Times New Roman" w:cs="Times New Roman"/>
        </w:rPr>
        <w:t>Reservation of Right to Access for Limited Warranty. The Company reserves the right to access the Property, after reasonable notice to the customer, to repair, inspect or assess the performance of the Customer’s System.</w:t>
      </w:r>
    </w:p>
    <w:p w14:paraId="24BD7098" w14:textId="77777777" w:rsidR="0090048C" w:rsidRPr="00155503" w:rsidRDefault="0090048C" w:rsidP="0090048C">
      <w:pPr>
        <w:pStyle w:val="ListParagraph"/>
        <w:rPr>
          <w:rFonts w:cstheme="minorHAnsi"/>
        </w:rPr>
      </w:pPr>
    </w:p>
    <w:p w14:paraId="12952E5E" w14:textId="77777777" w:rsidR="0090048C" w:rsidRPr="00155503" w:rsidRDefault="0090048C" w:rsidP="0090048C">
      <w:pPr>
        <w:pStyle w:val="ListParagraph"/>
        <w:numPr>
          <w:ilvl w:val="0"/>
          <w:numId w:val="1"/>
        </w:numPr>
        <w:tabs>
          <w:tab w:val="left" w:pos="0"/>
        </w:tabs>
        <w:rPr>
          <w:rFonts w:ascii="Times New Roman" w:eastAsia="Times New Roman" w:hAnsi="Times New Roman" w:cs="Times New Roman"/>
        </w:rPr>
      </w:pPr>
      <w:r w:rsidRPr="00155503">
        <w:rPr>
          <w:rFonts w:ascii="Times New Roman" w:eastAsia="Times New Roman" w:hAnsi="Times New Roman" w:cs="Times New Roman"/>
        </w:rPr>
        <w:t>Extension - The Company retains the right to modify the Guaranteed Completion Date due to Force Majeure Events, Customer-Caused Delay, and other circumstances that are beyond the control of the Company, including but not limited to:</w:t>
      </w:r>
    </w:p>
    <w:p w14:paraId="00209A01" w14:textId="77777777" w:rsidR="0090048C" w:rsidRPr="00155503" w:rsidRDefault="0090048C" w:rsidP="0090048C">
      <w:pPr>
        <w:pStyle w:val="ListParagraph"/>
        <w:numPr>
          <w:ilvl w:val="0"/>
          <w:numId w:val="5"/>
        </w:numPr>
        <w:tabs>
          <w:tab w:val="left" w:pos="0"/>
        </w:tabs>
        <w:spacing w:after="0" w:line="276" w:lineRule="auto"/>
        <w:rPr>
          <w:rFonts w:ascii="Times New Roman" w:eastAsia="Times New Roman" w:hAnsi="Times New Roman" w:cs="Times New Roman"/>
        </w:rPr>
      </w:pPr>
      <w:r w:rsidRPr="00155503">
        <w:rPr>
          <w:rFonts w:ascii="Times New Roman" w:eastAsia="Times New Roman" w:hAnsi="Times New Roman" w:cs="Times New Roman"/>
        </w:rPr>
        <w:t xml:space="preserve">Product delivery time constraints by manufacturer(s). </w:t>
      </w:r>
    </w:p>
    <w:p w14:paraId="7DC0C145" w14:textId="77777777" w:rsidR="0090048C" w:rsidRDefault="0090048C" w:rsidP="0090048C">
      <w:pPr>
        <w:numPr>
          <w:ilvl w:val="0"/>
          <w:numId w:val="5"/>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Availability of the Customer’s selected equipment </w:t>
      </w:r>
    </w:p>
    <w:p w14:paraId="66C37B03" w14:textId="77777777" w:rsidR="0090048C" w:rsidRDefault="0090048C" w:rsidP="0090048C">
      <w:pPr>
        <w:numPr>
          <w:ilvl w:val="0"/>
          <w:numId w:val="5"/>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Completion of the Customer’s financing.</w:t>
      </w:r>
    </w:p>
    <w:p w14:paraId="74530F8F" w14:textId="77777777" w:rsidR="0090048C" w:rsidRDefault="0090048C" w:rsidP="0090048C">
      <w:pPr>
        <w:numPr>
          <w:ilvl w:val="0"/>
          <w:numId w:val="5"/>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Permit process.</w:t>
      </w:r>
    </w:p>
    <w:p w14:paraId="3188C940" w14:textId="49922D7F" w:rsidR="0090048C" w:rsidRDefault="0090048C" w:rsidP="0090048C">
      <w:pPr>
        <w:numPr>
          <w:ilvl w:val="0"/>
          <w:numId w:val="5"/>
        </w:num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HOA’s approval process</w:t>
      </w:r>
    </w:p>
    <w:p w14:paraId="16874C9A" w14:textId="47A712A9" w:rsidR="00B34FAB" w:rsidRDefault="00B34FAB" w:rsidP="00B34FAB">
      <w:pPr>
        <w:tabs>
          <w:tab w:val="left" w:pos="0"/>
        </w:tabs>
        <w:spacing w:after="0" w:line="276" w:lineRule="auto"/>
        <w:rPr>
          <w:rFonts w:ascii="Times New Roman" w:eastAsia="Times New Roman" w:hAnsi="Times New Roman" w:cs="Times New Roman"/>
        </w:rPr>
      </w:pPr>
    </w:p>
    <w:p w14:paraId="719D3448" w14:textId="78DCCC2F" w:rsidR="0090048C" w:rsidRPr="00B34FAB" w:rsidRDefault="0090048C" w:rsidP="00B34FAB">
      <w:pPr>
        <w:autoSpaceDE w:val="0"/>
        <w:autoSpaceDN w:val="0"/>
        <w:adjustRightInd w:val="0"/>
        <w:spacing w:after="0" w:line="240" w:lineRule="auto"/>
        <w:ind w:firstLine="360"/>
        <w:rPr>
          <w:rFonts w:ascii="CIDFont+F1" w:hAnsi="CIDFont+F1" w:cs="CIDFont+F1"/>
          <w:color w:val="000000"/>
        </w:rPr>
      </w:pPr>
      <w:bookmarkStart w:id="0" w:name="_Hlk78488010"/>
      <w:r>
        <w:rPr>
          <w:rFonts w:ascii="CIDFont+F2" w:hAnsi="CIDFont+F2" w:cs="CIDFont+F2"/>
          <w:color w:val="414141"/>
          <w:sz w:val="21"/>
          <w:szCs w:val="21"/>
        </w:rPr>
        <w:t>1</w:t>
      </w:r>
      <w:r w:rsidR="00B34FAB">
        <w:rPr>
          <w:rFonts w:ascii="CIDFont+F2" w:hAnsi="CIDFont+F2" w:cs="CIDFont+F2"/>
          <w:color w:val="414141"/>
          <w:sz w:val="21"/>
          <w:szCs w:val="21"/>
        </w:rPr>
        <w:t>7</w:t>
      </w:r>
      <w:r>
        <w:rPr>
          <w:rFonts w:ascii="CIDFont+F2" w:hAnsi="CIDFont+F2" w:cs="CIDFont+F2"/>
          <w:color w:val="414141"/>
          <w:sz w:val="21"/>
          <w:szCs w:val="21"/>
        </w:rPr>
        <w:t xml:space="preserve">. </w:t>
      </w:r>
      <w:r w:rsidR="00B34FAB">
        <w:rPr>
          <w:rFonts w:ascii="CIDFont+F2" w:hAnsi="CIDFont+F2" w:cs="CIDFont+F2"/>
          <w:color w:val="414141"/>
          <w:sz w:val="21"/>
          <w:szCs w:val="21"/>
        </w:rPr>
        <w:t xml:space="preserve"> </w:t>
      </w:r>
      <w:r>
        <w:rPr>
          <w:rFonts w:ascii="CIDFont+F1" w:hAnsi="CIDFont+F1" w:cs="CIDFont+F1"/>
          <w:color w:val="000000"/>
        </w:rPr>
        <w:t>Tax credit disclosure; that customer consult tax professional about any solar incentives.</w:t>
      </w:r>
    </w:p>
    <w:bookmarkEnd w:id="0"/>
    <w:p w14:paraId="36EBAC30" w14:textId="77777777" w:rsidR="0090048C" w:rsidRPr="006120DB" w:rsidRDefault="0090048C" w:rsidP="0090048C">
      <w:pPr>
        <w:pStyle w:val="ListParagraph"/>
        <w:tabs>
          <w:tab w:val="left" w:pos="3045"/>
        </w:tabs>
        <w:jc w:val="both"/>
        <w:rPr>
          <w:rFonts w:cstheme="minorHAnsi"/>
        </w:rPr>
      </w:pPr>
    </w:p>
    <w:p w14:paraId="0A3974FF" w14:textId="66DFA3AE" w:rsidR="0090048C" w:rsidRDefault="0090048C" w:rsidP="0090048C">
      <w:pPr>
        <w:pStyle w:val="ListParagraph"/>
        <w:rPr>
          <w:rFonts w:cstheme="minorHAnsi"/>
        </w:rPr>
      </w:pPr>
    </w:p>
    <w:p w14:paraId="2C972F84" w14:textId="149E06E1" w:rsidR="00B34FAB" w:rsidRDefault="00B34FAB" w:rsidP="0090048C">
      <w:pPr>
        <w:pStyle w:val="ListParagraph"/>
        <w:rPr>
          <w:rFonts w:cstheme="minorHAnsi"/>
        </w:rPr>
      </w:pPr>
    </w:p>
    <w:p w14:paraId="0D7AAFD9" w14:textId="36B8BD99" w:rsidR="00B34FAB" w:rsidRDefault="00B34FAB" w:rsidP="0090048C">
      <w:pPr>
        <w:pStyle w:val="ListParagraph"/>
        <w:rPr>
          <w:rFonts w:cstheme="minorHAnsi"/>
        </w:rPr>
      </w:pPr>
    </w:p>
    <w:p w14:paraId="684E5F09" w14:textId="21A0CEE9" w:rsidR="00B34FAB" w:rsidRDefault="00B34FAB" w:rsidP="0090048C">
      <w:pPr>
        <w:pStyle w:val="ListParagraph"/>
        <w:rPr>
          <w:rFonts w:cstheme="minorHAnsi"/>
        </w:rPr>
      </w:pPr>
    </w:p>
    <w:p w14:paraId="312E970A" w14:textId="63651EAA" w:rsidR="00B34FAB" w:rsidRDefault="00B34FAB" w:rsidP="0090048C">
      <w:pPr>
        <w:pStyle w:val="ListParagraph"/>
        <w:rPr>
          <w:rFonts w:cstheme="minorHAnsi"/>
        </w:rPr>
      </w:pPr>
    </w:p>
    <w:p w14:paraId="39565D43" w14:textId="4144B6B2" w:rsidR="00B34FAB" w:rsidRDefault="00B34FAB" w:rsidP="0090048C">
      <w:pPr>
        <w:pStyle w:val="ListParagraph"/>
        <w:rPr>
          <w:rFonts w:cstheme="minorHAnsi"/>
        </w:rPr>
      </w:pPr>
    </w:p>
    <w:p w14:paraId="04219EF6" w14:textId="18DC041C" w:rsidR="00B34FAB" w:rsidRDefault="00B34FAB" w:rsidP="0090048C">
      <w:pPr>
        <w:pStyle w:val="ListParagraph"/>
        <w:rPr>
          <w:rFonts w:cstheme="minorHAnsi"/>
        </w:rPr>
      </w:pPr>
    </w:p>
    <w:p w14:paraId="4B965740" w14:textId="619E0B1D" w:rsidR="00B34FAB" w:rsidRDefault="00B34FAB" w:rsidP="0090048C">
      <w:pPr>
        <w:pStyle w:val="ListParagraph"/>
        <w:rPr>
          <w:rFonts w:cstheme="minorHAnsi"/>
        </w:rPr>
      </w:pPr>
    </w:p>
    <w:p w14:paraId="071D41B6" w14:textId="086EA55C" w:rsidR="00B34FAB" w:rsidRDefault="00B34FAB" w:rsidP="0090048C">
      <w:pPr>
        <w:pStyle w:val="ListParagraph"/>
        <w:rPr>
          <w:rFonts w:cstheme="minorHAnsi"/>
        </w:rPr>
      </w:pPr>
    </w:p>
    <w:p w14:paraId="17CA5D6B" w14:textId="496E7EAE" w:rsidR="00B34FAB" w:rsidRDefault="00B34FAB" w:rsidP="0090048C">
      <w:pPr>
        <w:pStyle w:val="ListParagraph"/>
        <w:rPr>
          <w:rFonts w:cstheme="minorHAnsi"/>
        </w:rPr>
      </w:pPr>
    </w:p>
    <w:p w14:paraId="594A2005" w14:textId="77777777" w:rsidR="0090048C" w:rsidRPr="006120DB" w:rsidRDefault="0090048C" w:rsidP="0090048C">
      <w:pPr>
        <w:spacing w:before="100" w:beforeAutospacing="1" w:after="100" w:afterAutospacing="1" w:line="240" w:lineRule="auto"/>
        <w:jc w:val="center"/>
        <w:outlineLvl w:val="0"/>
        <w:rPr>
          <w:rFonts w:eastAsia="Times New Roman" w:cstheme="minorHAnsi"/>
          <w:b/>
          <w:bCs/>
          <w:color w:val="414141"/>
          <w:kern w:val="36"/>
          <w:sz w:val="30"/>
          <w:szCs w:val="30"/>
        </w:rPr>
      </w:pPr>
      <w:r w:rsidRPr="006120DB">
        <w:rPr>
          <w:rFonts w:eastAsia="Times New Roman" w:cstheme="minorHAnsi"/>
          <w:b/>
          <w:bCs/>
          <w:color w:val="414141"/>
          <w:kern w:val="36"/>
          <w:sz w:val="30"/>
          <w:szCs w:val="30"/>
        </w:rPr>
        <w:t>NOTICE TO CUSTOMER - THREE DAY RIGHT TO CANCEL - CUSTOMER COPY</w:t>
      </w:r>
      <w:r>
        <w:rPr>
          <w:rFonts w:eastAsia="Times New Roman" w:cstheme="minorHAnsi"/>
          <w:b/>
          <w:bCs/>
          <w:color w:val="414141"/>
          <w:kern w:val="36"/>
          <w:sz w:val="30"/>
          <w:szCs w:val="30"/>
        </w:rPr>
        <w:t xml:space="preserve"> </w:t>
      </w:r>
    </w:p>
    <w:p w14:paraId="0BBB414D" w14:textId="77777777" w:rsidR="0090048C" w:rsidRPr="006120DB" w:rsidRDefault="0090048C" w:rsidP="0090048C">
      <w:pPr>
        <w:pStyle w:val="ListParagraph"/>
        <w:tabs>
          <w:tab w:val="left" w:pos="3045"/>
        </w:tabs>
        <w:rPr>
          <w:rFonts w:cstheme="minorHAnsi"/>
        </w:rPr>
      </w:pPr>
      <w:r>
        <w:rPr>
          <w:rFonts w:cstheme="minorHAnsi"/>
        </w:rPr>
        <w:t>T</w:t>
      </w:r>
      <w:r w:rsidRPr="006120DB">
        <w:rPr>
          <w:rFonts w:cstheme="minorHAnsi"/>
        </w:rPr>
        <w:t>oday’s Date: _____________</w:t>
      </w:r>
    </w:p>
    <w:p w14:paraId="29C4E683" w14:textId="77777777" w:rsidR="0090048C" w:rsidRPr="006120DB" w:rsidRDefault="0090048C" w:rsidP="0090048C">
      <w:pPr>
        <w:pStyle w:val="ListParagraph"/>
        <w:tabs>
          <w:tab w:val="left" w:pos="3045"/>
        </w:tabs>
        <w:rPr>
          <w:rFonts w:cstheme="minorHAnsi"/>
        </w:rPr>
      </w:pPr>
    </w:p>
    <w:p w14:paraId="01CC0AA2" w14:textId="77777777" w:rsidR="0090048C" w:rsidRPr="001E296E" w:rsidRDefault="0090048C" w:rsidP="0090048C">
      <w:pPr>
        <w:pStyle w:val="NormalWeb"/>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You may cancel this transaction, without any penalty or obligation, within three business days from the above date. </w:t>
      </w:r>
    </w:p>
    <w:p w14:paraId="7576C87E" w14:textId="77777777" w:rsidR="0090048C" w:rsidRPr="001E296E" w:rsidRDefault="0090048C" w:rsidP="0090048C">
      <w:pPr>
        <w:pStyle w:val="NormalWeb"/>
        <w:jc w:val="both"/>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If you cancel, any property traded in, any payments made by you under the contract or sale, and any negotiable instrument executed by you will be returned within 10 days following receipt by the seller of your cancellation notice, and any security interest arising out of the transaction will be canceled. If you cancel, you must make available to the seller at your residence, in substantially as good condition as when received, any goods delivered to you under this contract or sale, or you may, if you wish, comply with the instructions of the seller regarding the return shipment of the goods at the seller's expense and risk. If you do make the goods available to the seller and the seller does not pick them up within 20 days of the date of your notice of cancellation, you may retain or dispose of the goods without any further obligation. If you fail to make the goods available to the seller, or if you agree to return the goods to the seller and fail to do so, then you remain liable for performance of all obligations under the contract. </w:t>
      </w:r>
    </w:p>
    <w:p w14:paraId="68F674FC" w14:textId="77777777" w:rsidR="0090048C" w:rsidRPr="001E296E" w:rsidRDefault="0090048C" w:rsidP="0090048C">
      <w:pPr>
        <w:pStyle w:val="NormalWeb"/>
        <w:rPr>
          <w:rFonts w:asciiTheme="minorHAnsi" w:eastAsiaTheme="minorHAnsi" w:hAnsiTheme="minorHAnsi" w:cstheme="minorHAnsi"/>
          <w:sz w:val="22"/>
          <w:szCs w:val="22"/>
        </w:rPr>
      </w:pPr>
    </w:p>
    <w:p w14:paraId="51F2D5C4" w14:textId="42FF8881" w:rsidR="0090048C" w:rsidRPr="001E296E" w:rsidRDefault="0090048C" w:rsidP="0090048C">
      <w:pPr>
        <w:rPr>
          <w:rFonts w:cstheme="minorHAnsi"/>
        </w:rPr>
      </w:pPr>
      <w:r w:rsidRPr="001E296E">
        <w:rPr>
          <w:rFonts w:cstheme="minorHAnsi"/>
        </w:rPr>
        <w:t xml:space="preserve">To cancel this transaction, mail or deliver a signed and dated copy of this cancellation notice, or any other written notice, or send a telegram to </w:t>
      </w:r>
      <w:r w:rsidR="00C55A16">
        <w:rPr>
          <w:rFonts w:cstheme="minorHAnsi"/>
        </w:rPr>
        <w:t>Prime Green Solutions</w:t>
      </w:r>
      <w:r w:rsidRPr="001E296E">
        <w:rPr>
          <w:rFonts w:cstheme="minorHAnsi"/>
        </w:rPr>
        <w:t xml:space="preserve">, located at </w:t>
      </w:r>
      <w:r w:rsidR="00C55A16">
        <w:rPr>
          <w:rFonts w:cstheme="minorHAnsi"/>
        </w:rPr>
        <w:t>1802</w:t>
      </w:r>
      <w:r w:rsidRPr="001E296E">
        <w:rPr>
          <w:rFonts w:cstheme="minorHAnsi"/>
        </w:rPr>
        <w:t xml:space="preserve"> </w:t>
      </w:r>
      <w:r w:rsidR="00C55A16">
        <w:rPr>
          <w:rFonts w:cstheme="minorHAnsi"/>
        </w:rPr>
        <w:t xml:space="preserve">N. </w:t>
      </w:r>
      <w:proofErr w:type="spellStart"/>
      <w:r w:rsidR="00C55A16">
        <w:rPr>
          <w:rFonts w:cstheme="minorHAnsi"/>
        </w:rPr>
        <w:t>Alafaya</w:t>
      </w:r>
      <w:proofErr w:type="spellEnd"/>
      <w:r w:rsidR="00C55A16">
        <w:rPr>
          <w:rFonts w:cstheme="minorHAnsi"/>
        </w:rPr>
        <w:t xml:space="preserve"> Trail</w:t>
      </w:r>
      <w:r w:rsidRPr="001E296E">
        <w:rPr>
          <w:rFonts w:cstheme="minorHAnsi"/>
        </w:rPr>
        <w:t>, Orlando, FL 3282</w:t>
      </w:r>
      <w:r w:rsidR="00C55A16">
        <w:rPr>
          <w:rFonts w:cstheme="minorHAnsi"/>
        </w:rPr>
        <w:t>6</w:t>
      </w:r>
      <w:r w:rsidRPr="001E296E">
        <w:rPr>
          <w:rFonts w:cstheme="minorHAnsi"/>
        </w:rPr>
        <w:t xml:space="preserve"> not later than midnight of the third business day after (today’s date)</w:t>
      </w:r>
    </w:p>
    <w:p w14:paraId="6BFFA175" w14:textId="77777777" w:rsidR="0090048C" w:rsidRPr="001E296E" w:rsidRDefault="0090048C" w:rsidP="0090048C">
      <w:pPr>
        <w:pStyle w:val="NormalWeb"/>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I hereby cancel this transaction.</w:t>
      </w:r>
    </w:p>
    <w:p w14:paraId="48E1FCDD" w14:textId="77777777" w:rsidR="0090048C" w:rsidRPr="001E296E" w:rsidRDefault="0090048C" w:rsidP="0090048C">
      <w:pPr>
        <w:pStyle w:val="NormalWeb"/>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________________________</w:t>
      </w:r>
      <w:r w:rsidRPr="001E296E">
        <w:rPr>
          <w:rFonts w:asciiTheme="minorHAnsi" w:eastAsiaTheme="minorHAnsi" w:hAnsiTheme="minorHAnsi" w:cstheme="minorHAnsi"/>
          <w:sz w:val="22"/>
          <w:szCs w:val="22"/>
        </w:rPr>
        <w:br/>
        <w:t>(Date)</w:t>
      </w:r>
    </w:p>
    <w:p w14:paraId="20AE91C3" w14:textId="77777777" w:rsidR="0090048C" w:rsidRDefault="0090048C" w:rsidP="0090048C">
      <w:pPr>
        <w:pStyle w:val="NormalWeb"/>
        <w:rPr>
          <w:rFonts w:asciiTheme="minorHAnsi" w:eastAsiaTheme="minorHAnsi" w:hAnsiTheme="minorHAnsi" w:cstheme="minorHAnsi"/>
          <w:sz w:val="22"/>
          <w:szCs w:val="22"/>
        </w:rPr>
      </w:pPr>
      <w:r w:rsidRPr="001E296E">
        <w:rPr>
          <w:rFonts w:asciiTheme="minorHAnsi" w:eastAsiaTheme="minorHAnsi" w:hAnsiTheme="minorHAnsi" w:cstheme="minorHAnsi"/>
          <w:sz w:val="22"/>
          <w:szCs w:val="22"/>
        </w:rPr>
        <w:t>________________________</w:t>
      </w:r>
      <w:r w:rsidRPr="001E296E">
        <w:rPr>
          <w:rFonts w:asciiTheme="minorHAnsi" w:eastAsiaTheme="minorHAnsi" w:hAnsiTheme="minorHAnsi" w:cstheme="minorHAnsi"/>
          <w:sz w:val="22"/>
          <w:szCs w:val="22"/>
        </w:rPr>
        <w:br/>
        <w:t>(</w:t>
      </w:r>
      <w:r>
        <w:rPr>
          <w:rFonts w:asciiTheme="minorHAnsi" w:eastAsiaTheme="minorHAnsi" w:hAnsiTheme="minorHAnsi" w:cstheme="minorHAnsi"/>
          <w:sz w:val="22"/>
          <w:szCs w:val="22"/>
        </w:rPr>
        <w:t>Customer</w:t>
      </w:r>
      <w:r w:rsidRPr="001E296E">
        <w:rPr>
          <w:rFonts w:asciiTheme="minorHAnsi" w:eastAsiaTheme="minorHAnsi" w:hAnsiTheme="minorHAnsi" w:cstheme="minorHAnsi"/>
          <w:sz w:val="22"/>
          <w:szCs w:val="22"/>
        </w:rPr>
        <w:t>'s Signature)</w:t>
      </w:r>
    </w:p>
    <w:p w14:paraId="641AB9C2" w14:textId="77777777" w:rsidR="0090048C" w:rsidRDefault="0090048C" w:rsidP="0090048C">
      <w:pPr>
        <w:pStyle w:val="NormalWeb"/>
        <w:rPr>
          <w:rFonts w:asciiTheme="minorHAnsi" w:eastAsiaTheme="minorHAnsi" w:hAnsiTheme="minorHAnsi" w:cstheme="minorHAnsi"/>
          <w:sz w:val="22"/>
          <w:szCs w:val="22"/>
        </w:rPr>
      </w:pPr>
    </w:p>
    <w:p w14:paraId="70553219" w14:textId="77777777" w:rsidR="0090048C" w:rsidRDefault="0090048C" w:rsidP="0090048C">
      <w:pPr>
        <w:pStyle w:val="NormalWeb"/>
        <w:rPr>
          <w:rFonts w:asciiTheme="minorHAnsi" w:eastAsiaTheme="minorHAnsi" w:hAnsiTheme="minorHAnsi" w:cstheme="minorHAnsi"/>
          <w:sz w:val="22"/>
          <w:szCs w:val="22"/>
        </w:rPr>
      </w:pPr>
    </w:p>
    <w:p w14:paraId="0F6FD522" w14:textId="77777777" w:rsidR="0090048C" w:rsidRDefault="0090048C" w:rsidP="0090048C">
      <w:pPr>
        <w:pStyle w:val="NormalWeb"/>
        <w:rPr>
          <w:rFonts w:asciiTheme="minorHAnsi" w:eastAsiaTheme="minorHAnsi" w:hAnsiTheme="minorHAnsi" w:cstheme="minorHAnsi"/>
          <w:sz w:val="22"/>
          <w:szCs w:val="22"/>
        </w:rPr>
      </w:pPr>
    </w:p>
    <w:p w14:paraId="50502A21" w14:textId="77777777" w:rsidR="0090048C" w:rsidRDefault="0090048C" w:rsidP="0090048C">
      <w:pPr>
        <w:pStyle w:val="NormalWeb"/>
        <w:rPr>
          <w:rFonts w:asciiTheme="minorHAnsi" w:eastAsiaTheme="minorHAnsi" w:hAnsiTheme="minorHAnsi" w:cstheme="minorHAnsi"/>
          <w:sz w:val="22"/>
          <w:szCs w:val="22"/>
        </w:rPr>
      </w:pPr>
    </w:p>
    <w:p w14:paraId="2A255F44" w14:textId="20DD5A58" w:rsidR="0090048C" w:rsidRDefault="0090048C" w:rsidP="0090048C">
      <w:pPr>
        <w:jc w:val="center"/>
        <w:rPr>
          <w:rFonts w:ascii="Arial" w:hAnsi="Arial" w:cs="Arial"/>
          <w:b/>
          <w:bCs/>
          <w:sz w:val="53"/>
          <w:szCs w:val="53"/>
        </w:rPr>
      </w:pPr>
      <w:r w:rsidRPr="00C55A16">
        <w:rPr>
          <w:rFonts w:ascii="Arial" w:hAnsi="Arial" w:cs="Arial"/>
          <w:b/>
          <w:bCs/>
          <w:color w:val="6AC23F"/>
          <w:sz w:val="53"/>
          <w:szCs w:val="53"/>
        </w:rPr>
        <w:t>WARRANTY</w:t>
      </w:r>
      <w:r>
        <w:rPr>
          <w:rFonts w:ascii="Arial" w:hAnsi="Arial" w:cs="Arial"/>
          <w:b/>
          <w:bCs/>
          <w:color w:val="FF0000"/>
          <w:sz w:val="53"/>
          <w:szCs w:val="53"/>
        </w:rPr>
        <w:t xml:space="preserve"> </w:t>
      </w:r>
      <w:r w:rsidRPr="001925CE">
        <w:rPr>
          <w:rFonts w:ascii="Arial" w:hAnsi="Arial" w:cs="Arial"/>
          <w:b/>
          <w:bCs/>
          <w:sz w:val="53"/>
          <w:szCs w:val="53"/>
        </w:rPr>
        <w:t>CERTIFICATE</w:t>
      </w:r>
    </w:p>
    <w:p w14:paraId="76C47470" w14:textId="77777777" w:rsidR="0090048C" w:rsidRDefault="0090048C" w:rsidP="0090048C">
      <w:pPr>
        <w:pStyle w:val="NormalWeb"/>
        <w:spacing w:before="0" w:beforeAutospacing="0" w:after="0" w:afterAutospacing="0"/>
        <w:ind w:left="720"/>
        <w:outlineLvl w:val="4"/>
        <w:rPr>
          <w:rFonts w:ascii="Tahoma" w:eastAsia="Tahoma" w:hAnsi="Tahoma" w:cstheme="minorBidi"/>
          <w:color w:val="000000"/>
          <w:spacing w:val="6"/>
          <w:sz w:val="20"/>
          <w:szCs w:val="20"/>
        </w:rPr>
      </w:pPr>
    </w:p>
    <w:p w14:paraId="69B3EA7D" w14:textId="1AE1F38F" w:rsidR="0090048C" w:rsidRDefault="00C55A16" w:rsidP="0090048C">
      <w:pPr>
        <w:pStyle w:val="NormalWeb"/>
        <w:numPr>
          <w:ilvl w:val="0"/>
          <w:numId w:val="7"/>
        </w:numPr>
        <w:spacing w:before="0" w:beforeAutospacing="0" w:after="0" w:afterAutospacing="0"/>
        <w:outlineLvl w:val="4"/>
        <w:rPr>
          <w:rFonts w:ascii="Tahoma" w:eastAsia="Tahoma" w:hAnsi="Tahoma" w:cstheme="minorBidi"/>
          <w:color w:val="000000"/>
          <w:spacing w:val="6"/>
          <w:sz w:val="20"/>
          <w:szCs w:val="20"/>
        </w:rPr>
      </w:pPr>
      <w:r>
        <w:rPr>
          <w:rFonts w:asciiTheme="minorHAnsi" w:eastAsiaTheme="minorHAnsi" w:hAnsiTheme="minorHAnsi" w:cstheme="minorHAnsi"/>
          <w:sz w:val="22"/>
          <w:szCs w:val="22"/>
        </w:rPr>
        <w:t>Prime Green Solutions</w:t>
      </w:r>
      <w:r w:rsidR="0090048C" w:rsidRPr="00900EEF">
        <w:rPr>
          <w:rFonts w:asciiTheme="minorHAnsi" w:eastAsiaTheme="minorHAnsi" w:hAnsiTheme="minorHAnsi" w:cstheme="minorHAnsi"/>
          <w:sz w:val="22"/>
          <w:szCs w:val="22"/>
        </w:rPr>
        <w:t xml:space="preserve"> warrants that the system will be constructed and installed in a good workmanship manner according to the standards of care and diligence generally practices by solar engineering, construction, and installation companies when installing residential photovoltaic solar power systems of a similar size and type as the System in the geographic region where your Property is located, and pursuant to (</w:t>
      </w:r>
      <w:proofErr w:type="spellStart"/>
      <w:r w:rsidR="0090048C" w:rsidRPr="00900EEF">
        <w:rPr>
          <w:rFonts w:asciiTheme="minorHAnsi" w:eastAsiaTheme="minorHAnsi" w:hAnsiTheme="minorHAnsi" w:cstheme="minorHAnsi"/>
          <w:sz w:val="22"/>
          <w:szCs w:val="22"/>
        </w:rPr>
        <w:t>i</w:t>
      </w:r>
      <w:proofErr w:type="spellEnd"/>
      <w:r w:rsidR="0090048C" w:rsidRPr="00900EEF">
        <w:rPr>
          <w:rFonts w:asciiTheme="minorHAnsi" w:eastAsiaTheme="minorHAnsi" w:hAnsiTheme="minorHAnsi" w:cstheme="minorHAnsi"/>
          <w:sz w:val="22"/>
          <w:szCs w:val="22"/>
        </w:rPr>
        <w:t>) good engineering design practices, (ii) manufacturer's instructions, (iii) applicable law (including local codes and standards), (iv) required governmental approvals and permits, and (v) applicable requirements of the local utility. This 5-year Limited Workmanship and Installation Warranty will extend for a period of five (5) years from the date of the installation of the System.</w:t>
      </w:r>
      <w:r w:rsidR="0090048C" w:rsidRPr="00EA2614">
        <w:rPr>
          <w:rFonts w:ascii="Tahoma" w:eastAsia="Tahoma" w:hAnsi="Tahoma" w:cstheme="minorBidi"/>
          <w:color w:val="000000"/>
          <w:spacing w:val="6"/>
          <w:sz w:val="20"/>
          <w:szCs w:val="20"/>
        </w:rPr>
        <w:t> </w:t>
      </w:r>
    </w:p>
    <w:p w14:paraId="694968DF" w14:textId="77777777" w:rsidR="004508D2" w:rsidRDefault="004508D2" w:rsidP="004508D2">
      <w:pPr>
        <w:pStyle w:val="NormalWeb"/>
        <w:spacing w:before="0" w:beforeAutospacing="0" w:after="0" w:afterAutospacing="0"/>
        <w:ind w:left="720"/>
        <w:outlineLvl w:val="4"/>
        <w:rPr>
          <w:rFonts w:ascii="Tahoma" w:eastAsia="Tahoma" w:hAnsi="Tahoma" w:cstheme="minorBidi"/>
          <w:color w:val="000000"/>
          <w:spacing w:val="6"/>
          <w:sz w:val="20"/>
          <w:szCs w:val="20"/>
        </w:rPr>
      </w:pPr>
    </w:p>
    <w:p w14:paraId="134F8343" w14:textId="7FD24EF1" w:rsidR="0090048C" w:rsidRDefault="0090048C" w:rsidP="0090048C">
      <w:pPr>
        <w:pStyle w:val="NormalWeb"/>
        <w:numPr>
          <w:ilvl w:val="0"/>
          <w:numId w:val="7"/>
        </w:numPr>
        <w:spacing w:before="0" w:beforeAutospacing="0" w:after="0" w:afterAutospacing="0"/>
        <w:outlineLvl w:val="4"/>
        <w:rPr>
          <w:rFonts w:ascii="Tahoma" w:eastAsia="Tahoma" w:hAnsi="Tahoma"/>
          <w:color w:val="000000"/>
          <w:spacing w:val="6"/>
          <w:sz w:val="20"/>
          <w:szCs w:val="20"/>
        </w:rPr>
      </w:pPr>
      <w:r w:rsidRPr="00900EEF">
        <w:rPr>
          <w:rFonts w:asciiTheme="minorHAnsi" w:eastAsiaTheme="minorHAnsi" w:hAnsiTheme="minorHAnsi" w:cstheme="minorHAnsi"/>
          <w:sz w:val="22"/>
          <w:szCs w:val="22"/>
        </w:rPr>
        <w:t xml:space="preserve">CUSTOMER understands and acknowledges that proper operation of the equipment purchased hereunder is dependent upon CUSTOMER’S existing roof, plumbing, electrical, structural, mechanical and /or pool equipment. </w:t>
      </w:r>
      <w:r w:rsidR="00A52C60">
        <w:rPr>
          <w:rFonts w:asciiTheme="minorHAnsi" w:eastAsiaTheme="minorHAnsi" w:hAnsiTheme="minorHAnsi" w:cstheme="minorHAnsi"/>
          <w:sz w:val="22"/>
          <w:szCs w:val="22"/>
        </w:rPr>
        <w:t>Prime Green Solutions</w:t>
      </w:r>
      <w:r w:rsidRPr="00900EEF">
        <w:rPr>
          <w:rFonts w:asciiTheme="minorHAnsi" w:eastAsiaTheme="minorHAnsi" w:hAnsiTheme="minorHAnsi" w:cstheme="minorHAnsi"/>
          <w:sz w:val="22"/>
          <w:szCs w:val="22"/>
        </w:rPr>
        <w:t xml:space="preserve"> shall have no obligation or liability for the condition thereof or any other part of CUSTOMER’S existing roof, plumbing, electrical, structural, mechanical and/or pool equipment. </w:t>
      </w:r>
      <w:r w:rsidR="00A52C60">
        <w:rPr>
          <w:rFonts w:asciiTheme="minorHAnsi" w:eastAsiaTheme="minorHAnsi" w:hAnsiTheme="minorHAnsi" w:cstheme="minorHAnsi"/>
          <w:sz w:val="22"/>
          <w:szCs w:val="22"/>
        </w:rPr>
        <w:t>Prime Green Solutions</w:t>
      </w:r>
      <w:r w:rsidRPr="00900EEF">
        <w:rPr>
          <w:rFonts w:asciiTheme="minorHAnsi" w:eastAsiaTheme="minorHAnsi" w:hAnsiTheme="minorHAnsi" w:cstheme="minorHAnsi"/>
          <w:sz w:val="22"/>
          <w:szCs w:val="22"/>
        </w:rPr>
        <w:t xml:space="preserve"> shall further have no obligation if the equipment purchased hereunder is unable to properly function due to the condition of CUSTOMER’S existing roof, plumbing, electrical, structural, mechanical, and or/pool equipment.</w:t>
      </w:r>
      <w:r w:rsidRPr="00EA2614">
        <w:rPr>
          <w:rFonts w:ascii="Tahoma" w:eastAsia="Tahoma" w:hAnsi="Tahoma"/>
          <w:color w:val="000000"/>
          <w:spacing w:val="6"/>
          <w:sz w:val="20"/>
          <w:szCs w:val="20"/>
        </w:rPr>
        <w:t xml:space="preserve"> </w:t>
      </w:r>
    </w:p>
    <w:p w14:paraId="422B76E6" w14:textId="77777777" w:rsidR="004508D2" w:rsidRPr="00EA2614" w:rsidRDefault="004508D2" w:rsidP="004508D2">
      <w:pPr>
        <w:pStyle w:val="NormalWeb"/>
        <w:spacing w:before="0" w:beforeAutospacing="0" w:after="0" w:afterAutospacing="0"/>
        <w:ind w:left="720"/>
        <w:outlineLvl w:val="4"/>
        <w:rPr>
          <w:rFonts w:ascii="Tahoma" w:eastAsia="Tahoma" w:hAnsi="Tahoma"/>
          <w:color w:val="000000"/>
          <w:spacing w:val="6"/>
          <w:sz w:val="20"/>
          <w:szCs w:val="20"/>
        </w:rPr>
      </w:pPr>
    </w:p>
    <w:p w14:paraId="6E39D53B" w14:textId="57FA2164" w:rsidR="0090048C" w:rsidRDefault="0090048C" w:rsidP="0090048C">
      <w:pPr>
        <w:pStyle w:val="NormalWeb"/>
        <w:numPr>
          <w:ilvl w:val="0"/>
          <w:numId w:val="7"/>
        </w:numPr>
        <w:spacing w:before="0" w:beforeAutospacing="0" w:after="0" w:afterAutospacing="0"/>
        <w:outlineLvl w:val="4"/>
        <w:rPr>
          <w:rFonts w:asciiTheme="minorHAnsi" w:eastAsiaTheme="minorHAnsi" w:hAnsiTheme="minorHAnsi" w:cstheme="minorHAnsi"/>
          <w:sz w:val="22"/>
          <w:szCs w:val="22"/>
        </w:rPr>
      </w:pPr>
      <w:bookmarkStart w:id="1" w:name="_Hlk64983061"/>
      <w:r w:rsidRPr="00900EEF">
        <w:rPr>
          <w:rFonts w:asciiTheme="minorHAnsi" w:eastAsiaTheme="minorHAnsi" w:hAnsiTheme="minorHAnsi" w:cstheme="minorHAnsi"/>
          <w:sz w:val="22"/>
          <w:szCs w:val="22"/>
        </w:rPr>
        <w:t xml:space="preserve">It is understood and agreed by CUSTOMER that </w:t>
      </w:r>
      <w:r w:rsidR="00A52C60">
        <w:rPr>
          <w:rFonts w:asciiTheme="minorHAnsi" w:eastAsiaTheme="minorHAnsi" w:hAnsiTheme="minorHAnsi" w:cstheme="minorHAnsi"/>
          <w:sz w:val="22"/>
          <w:szCs w:val="22"/>
        </w:rPr>
        <w:t xml:space="preserve">Prime Green Solutions </w:t>
      </w:r>
      <w:r w:rsidRPr="00900EEF">
        <w:rPr>
          <w:rFonts w:asciiTheme="minorHAnsi" w:eastAsiaTheme="minorHAnsi" w:hAnsiTheme="minorHAnsi" w:cstheme="minorHAnsi"/>
          <w:sz w:val="22"/>
          <w:szCs w:val="22"/>
        </w:rPr>
        <w:t>’</w:t>
      </w:r>
      <w:r w:rsidR="00A52C60">
        <w:rPr>
          <w:rFonts w:asciiTheme="minorHAnsi" w:eastAsiaTheme="minorHAnsi" w:hAnsiTheme="minorHAnsi" w:cstheme="minorHAnsi"/>
          <w:sz w:val="22"/>
          <w:szCs w:val="22"/>
        </w:rPr>
        <w:t>s</w:t>
      </w:r>
      <w:r w:rsidRPr="00900EEF">
        <w:rPr>
          <w:rFonts w:asciiTheme="minorHAnsi" w:eastAsiaTheme="minorHAnsi" w:hAnsiTheme="minorHAnsi" w:cstheme="minorHAnsi"/>
          <w:sz w:val="22"/>
          <w:szCs w:val="22"/>
        </w:rPr>
        <w:t xml:space="preserve"> liability, and CUSTOMER’S sole remedy, whether in contract or tort, shall not exceed the return to CUSTOMER of the amount of the Invoice actually paid by CUSTOMER, reduced by </w:t>
      </w:r>
      <w:r w:rsidR="00A52C60">
        <w:rPr>
          <w:rFonts w:asciiTheme="minorHAnsi" w:eastAsiaTheme="minorHAnsi" w:hAnsiTheme="minorHAnsi" w:cstheme="minorHAnsi"/>
          <w:sz w:val="22"/>
          <w:szCs w:val="22"/>
        </w:rPr>
        <w:t xml:space="preserve">Prime Green </w:t>
      </w:r>
      <w:proofErr w:type="spellStart"/>
      <w:r w:rsidR="00A52C60">
        <w:rPr>
          <w:rFonts w:asciiTheme="minorHAnsi" w:eastAsiaTheme="minorHAnsi" w:hAnsiTheme="minorHAnsi" w:cstheme="minorHAnsi"/>
          <w:sz w:val="22"/>
          <w:szCs w:val="22"/>
        </w:rPr>
        <w:t>Solutions</w:t>
      </w:r>
      <w:r w:rsidRPr="00900EEF">
        <w:rPr>
          <w:rFonts w:asciiTheme="minorHAnsi" w:eastAsiaTheme="minorHAnsi" w:hAnsiTheme="minorHAnsi" w:cstheme="minorHAnsi"/>
          <w:sz w:val="22"/>
          <w:szCs w:val="22"/>
        </w:rPr>
        <w:t>’</w:t>
      </w:r>
      <w:r w:rsidR="00A52C60">
        <w:rPr>
          <w:rFonts w:asciiTheme="minorHAnsi" w:eastAsiaTheme="minorHAnsi" w:hAnsiTheme="minorHAnsi" w:cstheme="minorHAnsi"/>
          <w:sz w:val="22"/>
          <w:szCs w:val="22"/>
        </w:rPr>
        <w:t>s</w:t>
      </w:r>
      <w:proofErr w:type="spellEnd"/>
      <w:r w:rsidRPr="00900EEF">
        <w:rPr>
          <w:rFonts w:asciiTheme="minorHAnsi" w:eastAsiaTheme="minorHAnsi" w:hAnsiTheme="minorHAnsi" w:cstheme="minorHAnsi"/>
          <w:sz w:val="22"/>
          <w:szCs w:val="22"/>
        </w:rPr>
        <w:t xml:space="preserve"> expenses relating to the providing of equipment and services to CUSTOMER. Under no circumstances shall </w:t>
      </w:r>
      <w:r w:rsidR="00A52C60">
        <w:rPr>
          <w:rFonts w:asciiTheme="minorHAnsi" w:eastAsiaTheme="minorHAnsi" w:hAnsiTheme="minorHAnsi" w:cstheme="minorHAnsi"/>
          <w:sz w:val="22"/>
          <w:szCs w:val="22"/>
        </w:rPr>
        <w:t>Prime Green Solutions</w:t>
      </w:r>
      <w:r w:rsidRPr="00900EEF">
        <w:rPr>
          <w:rFonts w:asciiTheme="minorHAnsi" w:eastAsiaTheme="minorHAnsi" w:hAnsiTheme="minorHAnsi" w:cstheme="minorHAnsi"/>
          <w:sz w:val="22"/>
          <w:szCs w:val="22"/>
        </w:rPr>
        <w:t xml:space="preserve"> be liable for any special, incidental, consequential, or other damages incurred by CUSTOMER, its agents, employees, contractors, representatives, heirs, successor, assigns or administrators. Such </w:t>
      </w:r>
      <w:proofErr w:type="gramStart"/>
      <w:r w:rsidRPr="00900EEF">
        <w:rPr>
          <w:rFonts w:asciiTheme="minorHAnsi" w:eastAsiaTheme="minorHAnsi" w:hAnsiTheme="minorHAnsi" w:cstheme="minorHAnsi"/>
          <w:sz w:val="22"/>
          <w:szCs w:val="22"/>
        </w:rPr>
        <w:t>waiver</w:t>
      </w:r>
      <w:proofErr w:type="gramEnd"/>
      <w:r w:rsidRPr="00900EEF">
        <w:rPr>
          <w:rFonts w:asciiTheme="minorHAnsi" w:eastAsiaTheme="minorHAnsi" w:hAnsiTheme="minorHAnsi" w:cstheme="minorHAnsi"/>
          <w:sz w:val="22"/>
          <w:szCs w:val="22"/>
        </w:rPr>
        <w:t xml:space="preserve"> shall include damages for personal injury, property damages, lost profits, repair or replacement of equipment, or any other damages. </w:t>
      </w:r>
    </w:p>
    <w:p w14:paraId="31DFF08A" w14:textId="77777777" w:rsidR="00A52C60" w:rsidRPr="00900EEF" w:rsidRDefault="00A52C60" w:rsidP="00A52C60">
      <w:pPr>
        <w:pStyle w:val="NormalWeb"/>
        <w:spacing w:before="0" w:beforeAutospacing="0" w:after="0" w:afterAutospacing="0"/>
        <w:ind w:left="720"/>
        <w:outlineLvl w:val="4"/>
        <w:rPr>
          <w:rFonts w:asciiTheme="minorHAnsi" w:eastAsiaTheme="minorHAnsi" w:hAnsiTheme="minorHAnsi" w:cstheme="minorHAnsi"/>
          <w:sz w:val="22"/>
          <w:szCs w:val="22"/>
        </w:rPr>
      </w:pPr>
    </w:p>
    <w:bookmarkEnd w:id="1"/>
    <w:p w14:paraId="5720A88D" w14:textId="14604475" w:rsidR="0090048C" w:rsidRPr="00900EEF" w:rsidRDefault="00A52C60" w:rsidP="0090048C">
      <w:pPr>
        <w:pStyle w:val="NormalWeb"/>
        <w:numPr>
          <w:ilvl w:val="0"/>
          <w:numId w:val="7"/>
        </w:numPr>
        <w:spacing w:before="0" w:beforeAutospacing="0" w:after="0" w:afterAutospacing="0"/>
        <w:outlineLvl w:val="4"/>
        <w:rPr>
          <w:rFonts w:asciiTheme="minorHAnsi" w:eastAsiaTheme="minorHAnsi" w:hAnsiTheme="minorHAnsi" w:cstheme="minorHAnsi"/>
          <w:sz w:val="22"/>
          <w:szCs w:val="22"/>
        </w:rPr>
      </w:pPr>
      <w:r>
        <w:rPr>
          <w:rFonts w:asciiTheme="minorHAnsi" w:eastAsiaTheme="minorHAnsi" w:hAnsiTheme="minorHAnsi" w:cstheme="minorHAnsi"/>
          <w:sz w:val="22"/>
          <w:szCs w:val="22"/>
        </w:rPr>
        <w:t>Prime Green Solutions</w:t>
      </w:r>
      <w:r w:rsidR="0090048C" w:rsidRPr="00900EEF">
        <w:rPr>
          <w:rFonts w:asciiTheme="minorHAnsi" w:eastAsiaTheme="minorHAnsi" w:hAnsiTheme="minorHAnsi" w:cstheme="minorHAnsi"/>
          <w:sz w:val="22"/>
          <w:szCs w:val="22"/>
        </w:rPr>
        <w:t xml:space="preserve"> warrants your roof against damage and water infiltration at each roofing penetration made in connection with the installation of the system for a period of five (5) years from the installation of the system. </w:t>
      </w:r>
      <w:r>
        <w:rPr>
          <w:rFonts w:asciiTheme="minorHAnsi" w:eastAsiaTheme="minorHAnsi" w:hAnsiTheme="minorHAnsi" w:cstheme="minorHAnsi"/>
          <w:sz w:val="22"/>
          <w:szCs w:val="22"/>
        </w:rPr>
        <w:t>Prime Green Solutions</w:t>
      </w:r>
      <w:r w:rsidR="0090048C" w:rsidRPr="00900EEF">
        <w:rPr>
          <w:rFonts w:asciiTheme="minorHAnsi" w:eastAsiaTheme="minorHAnsi" w:hAnsiTheme="minorHAnsi" w:cstheme="minorHAnsi"/>
          <w:sz w:val="22"/>
          <w:szCs w:val="22"/>
        </w:rPr>
        <w:t xml:space="preserve"> will repair damage to your roof and repair or compensate you for actual physical damage to your property resulting from any water infiltration.</w:t>
      </w:r>
    </w:p>
    <w:p w14:paraId="5D107D19" w14:textId="77777777" w:rsidR="0090048C" w:rsidRPr="00EA2614" w:rsidRDefault="0090048C" w:rsidP="0090048C">
      <w:pPr>
        <w:pStyle w:val="ListParagraph"/>
        <w:rPr>
          <w:rFonts w:ascii="Tahoma" w:eastAsia="Tahoma" w:hAnsi="Tahoma"/>
          <w:color w:val="000000"/>
          <w:spacing w:val="6"/>
          <w:sz w:val="20"/>
          <w:szCs w:val="20"/>
        </w:rPr>
      </w:pPr>
    </w:p>
    <w:p w14:paraId="5C9C06CA" w14:textId="77777777" w:rsidR="0090048C" w:rsidRDefault="0090048C" w:rsidP="0090048C">
      <w:pPr>
        <w:pStyle w:val="ListParagraph"/>
        <w:rPr>
          <w:rFonts w:ascii="Tahoma" w:hAnsi="Tahoma" w:cs="Tahoma"/>
          <w:sz w:val="20"/>
          <w:szCs w:val="20"/>
        </w:rPr>
      </w:pPr>
      <w:r>
        <w:rPr>
          <w:rFonts w:ascii="Tahoma" w:hAnsi="Tahoma" w:cs="Tahoma"/>
          <w:sz w:val="20"/>
          <w:szCs w:val="20"/>
        </w:rPr>
        <w:t xml:space="preserve">                                                           </w:t>
      </w:r>
      <w:r w:rsidRPr="005C5DEE">
        <w:rPr>
          <w:rFonts w:ascii="Tahoma" w:hAnsi="Tahoma" w:cs="Tahoma"/>
          <w:sz w:val="20"/>
          <w:szCs w:val="20"/>
        </w:rPr>
        <w:t xml:space="preserve">Customer </w:t>
      </w:r>
      <w:r>
        <w:rPr>
          <w:rFonts w:ascii="Tahoma" w:hAnsi="Tahoma" w:cs="Tahoma"/>
          <w:sz w:val="20"/>
          <w:szCs w:val="20"/>
        </w:rPr>
        <w:t>S</w:t>
      </w:r>
      <w:r w:rsidRPr="005C5DEE">
        <w:rPr>
          <w:rFonts w:ascii="Tahoma" w:hAnsi="Tahoma" w:cs="Tahoma"/>
          <w:sz w:val="20"/>
          <w:szCs w:val="20"/>
        </w:rPr>
        <w:t>ignature: ____________________________</w:t>
      </w:r>
    </w:p>
    <w:p w14:paraId="68BD63FF" w14:textId="77777777" w:rsidR="0090048C" w:rsidRDefault="0090048C" w:rsidP="0090048C">
      <w:pPr>
        <w:pStyle w:val="ListParagraph"/>
        <w:rPr>
          <w:rFonts w:ascii="Tahoma" w:hAnsi="Tahoma" w:cs="Tahoma"/>
          <w:sz w:val="20"/>
          <w:szCs w:val="20"/>
        </w:rPr>
      </w:pPr>
      <w:r>
        <w:rPr>
          <w:rFonts w:ascii="Tahoma" w:hAnsi="Tahoma" w:cs="Tahoma"/>
          <w:sz w:val="20"/>
          <w:szCs w:val="20"/>
        </w:rPr>
        <w:t xml:space="preserve">                                                                                </w:t>
      </w:r>
    </w:p>
    <w:p w14:paraId="182B8E1F" w14:textId="5930FDDF" w:rsidR="0090048C" w:rsidRPr="0090048C" w:rsidRDefault="0090048C" w:rsidP="004508D2">
      <w:pPr>
        <w:pStyle w:val="ListParagraph"/>
        <w:ind w:left="5040" w:firstLine="720"/>
      </w:pPr>
      <w:r>
        <w:rPr>
          <w:rFonts w:ascii="Tahoma" w:hAnsi="Tahoma" w:cs="Tahoma"/>
          <w:sz w:val="20"/>
          <w:szCs w:val="20"/>
        </w:rPr>
        <w:t>Date</w:t>
      </w:r>
      <w:r w:rsidRPr="005C5DEE">
        <w:rPr>
          <w:rFonts w:ascii="Tahoma" w:hAnsi="Tahoma" w:cs="Tahoma"/>
          <w:sz w:val="20"/>
          <w:szCs w:val="20"/>
        </w:rPr>
        <w:t>:</w:t>
      </w:r>
      <w:r>
        <w:rPr>
          <w:rFonts w:ascii="Tahoma" w:hAnsi="Tahoma" w:cs="Tahoma"/>
          <w:sz w:val="20"/>
          <w:szCs w:val="20"/>
        </w:rPr>
        <w:t xml:space="preserve"> </w:t>
      </w:r>
      <w:r w:rsidRPr="005C5DEE">
        <w:rPr>
          <w:rFonts w:ascii="Tahoma" w:hAnsi="Tahoma" w:cs="Tahoma"/>
          <w:sz w:val="20"/>
          <w:szCs w:val="20"/>
        </w:rPr>
        <w:t>___________________________</w:t>
      </w:r>
    </w:p>
    <w:sectPr w:rsidR="0090048C" w:rsidRPr="0090048C" w:rsidSect="00C24D2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4031" w14:textId="77777777" w:rsidR="004179FD" w:rsidRDefault="004179FD" w:rsidP="000D3EDC">
      <w:pPr>
        <w:spacing w:after="0" w:line="240" w:lineRule="auto"/>
      </w:pPr>
      <w:r>
        <w:separator/>
      </w:r>
    </w:p>
  </w:endnote>
  <w:endnote w:type="continuationSeparator" w:id="0">
    <w:p w14:paraId="071C83BB" w14:textId="77777777" w:rsidR="004179FD" w:rsidRDefault="004179FD" w:rsidP="000D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F659" w14:textId="16A3DD49" w:rsidR="00A504B6" w:rsidRDefault="00A504B6" w:rsidP="00A504B6">
    <w:pPr>
      <w:rPr>
        <w:rFonts w:ascii="Tahoma" w:hAnsi="Tahoma" w:cs="Tahoma"/>
        <w:b/>
        <w:bCs/>
        <w:sz w:val="18"/>
        <w:szCs w:val="18"/>
        <w:lang w:val="fr-FR"/>
      </w:rPr>
    </w:pPr>
    <w:r>
      <w:rPr>
        <w:noProof/>
      </w:rPr>
      <w:drawing>
        <wp:anchor distT="0" distB="0" distL="114300" distR="114300" simplePos="0" relativeHeight="251673600" behindDoc="0" locked="0" layoutInCell="1" allowOverlap="1" wp14:anchorId="59F29222" wp14:editId="0768495F">
          <wp:simplePos x="0" y="0"/>
          <wp:positionH relativeFrom="column">
            <wp:posOffset>-452755</wp:posOffset>
          </wp:positionH>
          <wp:positionV relativeFrom="paragraph">
            <wp:posOffset>343535</wp:posOffset>
          </wp:positionV>
          <wp:extent cx="6925310" cy="85725"/>
          <wp:effectExtent l="0" t="0" r="8890" b="9525"/>
          <wp:wrapThrough wrapText="bothSides">
            <wp:wrapPolygon edited="0">
              <wp:start x="0" y="0"/>
              <wp:lineTo x="0" y="19200"/>
              <wp:lineTo x="21568" y="19200"/>
              <wp:lineTo x="215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310" cy="857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6B09983" w14:textId="6E038E48" w:rsidR="007E49F0" w:rsidRPr="00A504B6" w:rsidRDefault="00A504B6" w:rsidP="00A504B6">
    <w:pPr>
      <w:rPr>
        <w:rFonts w:ascii="Helvetica" w:hAnsi="Helvetica" w:cs="Helvetica"/>
        <w:bCs/>
        <w:sz w:val="32"/>
        <w:szCs w:val="32"/>
        <w:shd w:val="clear" w:color="auto" w:fill="FFFFFF"/>
      </w:rPr>
    </w:pPr>
    <w:proofErr w:type="gramStart"/>
    <w:r w:rsidRPr="00263745">
      <w:rPr>
        <w:rFonts w:ascii="Tahoma" w:hAnsi="Tahoma" w:cs="Tahoma"/>
        <w:sz w:val="18"/>
        <w:szCs w:val="18"/>
        <w:lang w:val="fr-FR"/>
      </w:rPr>
      <w:t>Phone:</w:t>
    </w:r>
    <w:proofErr w:type="gramEnd"/>
    <w:r w:rsidRPr="00FB39BF">
      <w:rPr>
        <w:rFonts w:ascii="Tahoma" w:hAnsi="Tahoma" w:cs="Tahoma"/>
        <w:sz w:val="18"/>
        <w:szCs w:val="18"/>
        <w:lang w:val="fr-FR"/>
      </w:rPr>
      <w:t xml:space="preserve"> (407) </w:t>
    </w:r>
    <w:r>
      <w:rPr>
        <w:rFonts w:ascii="Tahoma" w:hAnsi="Tahoma" w:cs="Tahoma"/>
        <w:sz w:val="18"/>
        <w:szCs w:val="18"/>
        <w:lang w:val="fr-FR"/>
      </w:rPr>
      <w:t>6</w:t>
    </w:r>
    <w:r w:rsidRPr="00FB39BF">
      <w:rPr>
        <w:rFonts w:ascii="Tahoma" w:hAnsi="Tahoma" w:cs="Tahoma"/>
        <w:sz w:val="18"/>
        <w:szCs w:val="18"/>
        <w:lang w:val="fr-FR"/>
      </w:rPr>
      <w:t>07-</w:t>
    </w:r>
    <w:r>
      <w:rPr>
        <w:rFonts w:ascii="Tahoma" w:hAnsi="Tahoma" w:cs="Tahoma"/>
        <w:sz w:val="18"/>
        <w:szCs w:val="18"/>
        <w:lang w:val="fr-FR"/>
      </w:rPr>
      <w:t>4493</w:t>
    </w:r>
    <w:r w:rsidRPr="00FB39BF">
      <w:rPr>
        <w:rFonts w:ascii="Tahoma" w:hAnsi="Tahoma" w:cs="Tahoma"/>
        <w:sz w:val="18"/>
        <w:szCs w:val="18"/>
        <w:lang w:val="fr-FR"/>
      </w:rPr>
      <w:t>     </w:t>
    </w:r>
    <w:r>
      <w:rPr>
        <w:rFonts w:ascii="Tahoma" w:hAnsi="Tahoma" w:cs="Tahoma"/>
        <w:sz w:val="18"/>
        <w:szCs w:val="18"/>
        <w:lang w:val="fr-FR"/>
      </w:rPr>
      <w:t xml:space="preserve">       </w:t>
    </w:r>
    <w:r w:rsidRPr="00FB39BF">
      <w:rPr>
        <w:rFonts w:ascii="Tahoma" w:hAnsi="Tahoma" w:cs="Tahoma"/>
        <w:sz w:val="18"/>
        <w:szCs w:val="18"/>
        <w:lang w:val="fr-FR"/>
      </w:rPr>
      <w:t xml:space="preserve"> </w:t>
    </w:r>
    <w:r>
      <w:rPr>
        <w:rFonts w:ascii="Tahoma" w:hAnsi="Tahoma" w:cs="Tahoma"/>
        <w:sz w:val="18"/>
        <w:szCs w:val="18"/>
        <w:lang w:val="fr-FR"/>
      </w:rPr>
      <w:t xml:space="preserve">  </w:t>
    </w:r>
    <w:r w:rsidRPr="00FB39BF">
      <w:rPr>
        <w:rFonts w:ascii="Tahoma" w:hAnsi="Tahoma" w:cs="Tahoma"/>
        <w:sz w:val="18"/>
        <w:szCs w:val="18"/>
        <w:lang w:val="fr-FR"/>
      </w:rPr>
      <w:t>  </w:t>
    </w:r>
    <w:r w:rsidR="00263745">
      <w:rPr>
        <w:rFonts w:ascii="Tahoma" w:hAnsi="Tahoma" w:cs="Tahoma"/>
        <w:sz w:val="18"/>
        <w:szCs w:val="18"/>
        <w:lang w:val="fr-FR"/>
      </w:rPr>
      <w:t xml:space="preserve">   </w:t>
    </w:r>
    <w:r w:rsidRPr="00FB39BF">
      <w:rPr>
        <w:rFonts w:ascii="Tahoma" w:hAnsi="Tahoma" w:cs="Tahoma"/>
        <w:sz w:val="18"/>
        <w:szCs w:val="18"/>
        <w:lang w:val="fr-FR"/>
      </w:rPr>
      <w:t xml:space="preserve">  </w:t>
    </w:r>
    <w:r>
      <w:rPr>
        <w:rFonts w:ascii="Tahoma" w:hAnsi="Tahoma" w:cs="Tahoma"/>
        <w:sz w:val="18"/>
        <w:szCs w:val="18"/>
      </w:rPr>
      <w:t xml:space="preserve">1802 N. </w:t>
    </w:r>
    <w:proofErr w:type="spellStart"/>
    <w:r>
      <w:rPr>
        <w:rFonts w:ascii="Tahoma" w:hAnsi="Tahoma" w:cs="Tahoma"/>
        <w:sz w:val="18"/>
        <w:szCs w:val="18"/>
      </w:rPr>
      <w:t>Alafaya</w:t>
    </w:r>
    <w:proofErr w:type="spellEnd"/>
    <w:r>
      <w:rPr>
        <w:rFonts w:ascii="Tahoma" w:hAnsi="Tahoma" w:cs="Tahoma"/>
        <w:sz w:val="18"/>
        <w:szCs w:val="18"/>
      </w:rPr>
      <w:t xml:space="preserve"> Trail, Orlando, FL 32826    </w:t>
    </w:r>
    <w:r w:rsidR="00263745">
      <w:rPr>
        <w:rFonts w:ascii="Tahoma" w:hAnsi="Tahoma" w:cs="Tahoma"/>
        <w:sz w:val="18"/>
        <w:szCs w:val="18"/>
      </w:rPr>
      <w:t xml:space="preserve">   </w:t>
    </w:r>
    <w:r>
      <w:rPr>
        <w:rFonts w:ascii="Tahoma" w:hAnsi="Tahoma" w:cs="Tahoma"/>
        <w:sz w:val="18"/>
        <w:szCs w:val="18"/>
      </w:rPr>
      <w:t xml:space="preserve">                </w:t>
    </w:r>
    <w:hyperlink r:id="rId2" w:history="1">
      <w:r w:rsidRPr="008745D6">
        <w:rPr>
          <w:rStyle w:val="Hyperlink"/>
          <w:rFonts w:ascii="Tahoma" w:hAnsi="Tahoma" w:cs="Tahoma"/>
          <w:sz w:val="18"/>
          <w:szCs w:val="18"/>
        </w:rPr>
        <w:t>www.primegsol.com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1282" w14:textId="77777777" w:rsidR="004179FD" w:rsidRDefault="004179FD" w:rsidP="000D3EDC">
      <w:pPr>
        <w:spacing w:after="0" w:line="240" w:lineRule="auto"/>
      </w:pPr>
      <w:r>
        <w:separator/>
      </w:r>
    </w:p>
  </w:footnote>
  <w:footnote w:type="continuationSeparator" w:id="0">
    <w:p w14:paraId="72277481" w14:textId="77777777" w:rsidR="004179FD" w:rsidRDefault="004179FD" w:rsidP="000D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6403" w14:textId="1A964ED8" w:rsidR="004D16E8" w:rsidRDefault="00D90618">
    <w:pPr>
      <w:pStyle w:val="Header"/>
    </w:pPr>
    <w:r>
      <w:rPr>
        <w:noProof/>
      </w:rPr>
      <w:pict w14:anchorId="135B7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56110" o:spid="_x0000_s1031" type="#_x0000_t75" style="position:absolute;margin-left:0;margin-top:0;width:467.9pt;height:467.9pt;z-index:-251645952;mso-position-horizontal:center;mso-position-horizontal-relative:margin;mso-position-vertical:center;mso-position-vertical-relative:margin" o:allowincell="f">
          <v:imagedata r:id="rId1" o:title="Green energy solution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BC7B" w14:textId="374782B6" w:rsidR="007E49F0" w:rsidRDefault="00D90618">
    <w:pPr>
      <w:pStyle w:val="Header"/>
    </w:pPr>
    <w:r>
      <w:rPr>
        <w:rFonts w:ascii="Tahoma" w:hAnsi="Tahoma" w:cs="Tahoma"/>
        <w:noProof/>
        <w:sz w:val="26"/>
        <w:szCs w:val="26"/>
      </w:rPr>
      <w:pict w14:anchorId="4D6E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56111" o:spid="_x0000_s1032" type="#_x0000_t75" style="position:absolute;margin-left:0;margin-top:0;width:467.9pt;height:467.9pt;z-index:-251644928;mso-position-horizontal:center;mso-position-horizontal-relative:margin;mso-position-vertical:center;mso-position-vertical-relative:margin" o:allowincell="f">
          <v:imagedata r:id="rId1" o:title="Green energy solutions logo" gain="19661f" blacklevel="22938f"/>
          <w10:wrap anchorx="margin" anchory="margin"/>
        </v:shape>
      </w:pict>
    </w:r>
    <w:r w:rsidR="007E49F0">
      <w:rPr>
        <w:rFonts w:ascii="Tahoma" w:hAnsi="Tahoma" w:cs="Tahoma"/>
        <w:noProof/>
        <w:sz w:val="26"/>
        <w:szCs w:val="26"/>
      </w:rPr>
      <w:drawing>
        <wp:anchor distT="0" distB="0" distL="114300" distR="114300" simplePos="0" relativeHeight="251667456" behindDoc="0" locked="0" layoutInCell="1" allowOverlap="1" wp14:anchorId="7CE9F03B" wp14:editId="62D2F6C1">
          <wp:simplePos x="0" y="0"/>
          <wp:positionH relativeFrom="margin">
            <wp:posOffset>2339340</wp:posOffset>
          </wp:positionH>
          <wp:positionV relativeFrom="paragraph">
            <wp:posOffset>-309633</wp:posOffset>
          </wp:positionV>
          <wp:extent cx="1419225" cy="1419225"/>
          <wp:effectExtent l="0" t="0" r="9525" b="0"/>
          <wp:wrapThrough wrapText="bothSides">
            <wp:wrapPolygon edited="0">
              <wp:start x="9278" y="2030"/>
              <wp:lineTo x="6668" y="5799"/>
              <wp:lineTo x="6668" y="7248"/>
              <wp:lineTo x="2030" y="9568"/>
              <wp:lineTo x="580" y="10728"/>
              <wp:lineTo x="0" y="16526"/>
              <wp:lineTo x="0" y="17976"/>
              <wp:lineTo x="21455" y="17976"/>
              <wp:lineTo x="21455" y="12757"/>
              <wp:lineTo x="20875" y="10148"/>
              <wp:lineTo x="13917" y="6379"/>
              <wp:lineTo x="13047" y="4929"/>
              <wp:lineTo x="10728" y="2030"/>
              <wp:lineTo x="9278" y="2030"/>
            </wp:wrapPolygon>
          </wp:wrapThrough>
          <wp:docPr id="2" name="Picture 2"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CC9F6" w14:textId="514542B2" w:rsidR="000D3EDC" w:rsidRDefault="007E49F0">
    <w:pPr>
      <w:pStyle w:val="Header"/>
    </w:pPr>
    <w:r>
      <w:rPr>
        <w:rFonts w:ascii="Tahoma" w:hAnsi="Tahoma" w:cs="Tahoma"/>
        <w:noProof/>
        <w:sz w:val="26"/>
        <w:szCs w:val="26"/>
      </w:rPr>
      <w:drawing>
        <wp:anchor distT="0" distB="0" distL="114300" distR="114300" simplePos="0" relativeHeight="251668480" behindDoc="0" locked="0" layoutInCell="1" allowOverlap="1" wp14:anchorId="35B20D42" wp14:editId="14840D5B">
          <wp:simplePos x="0" y="0"/>
          <wp:positionH relativeFrom="column">
            <wp:posOffset>-462280</wp:posOffset>
          </wp:positionH>
          <wp:positionV relativeFrom="paragraph">
            <wp:posOffset>756920</wp:posOffset>
          </wp:positionV>
          <wp:extent cx="6916420" cy="85725"/>
          <wp:effectExtent l="0" t="0" r="0" b="9525"/>
          <wp:wrapThrough wrapText="bothSides">
            <wp:wrapPolygon edited="0">
              <wp:start x="0" y="0"/>
              <wp:lineTo x="0" y="19200"/>
              <wp:lineTo x="21537" y="19200"/>
              <wp:lineTo x="215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6420" cy="85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D9D6" w14:textId="756BBD16" w:rsidR="004D16E8" w:rsidRDefault="00D90618">
    <w:pPr>
      <w:pStyle w:val="Header"/>
    </w:pPr>
    <w:r>
      <w:rPr>
        <w:noProof/>
      </w:rPr>
      <w:pict w14:anchorId="4141F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56109" o:spid="_x0000_s1030" type="#_x0000_t75" style="position:absolute;margin-left:0;margin-top:0;width:467.9pt;height:467.9pt;z-index:-251646976;mso-position-horizontal:center;mso-position-horizontal-relative:margin;mso-position-vertical:center;mso-position-vertical-relative:margin" o:allowincell="f">
          <v:imagedata r:id="rId1" o:title="Green energy solution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A51"/>
    <w:multiLevelType w:val="multilevel"/>
    <w:tmpl w:val="1EB6A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B6D2E"/>
    <w:multiLevelType w:val="hybridMultilevel"/>
    <w:tmpl w:val="C0A40646"/>
    <w:lvl w:ilvl="0" w:tplc="0E62252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7011"/>
    <w:multiLevelType w:val="hybridMultilevel"/>
    <w:tmpl w:val="1F8EEA74"/>
    <w:lvl w:ilvl="0" w:tplc="19543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3F530F"/>
    <w:multiLevelType w:val="hybridMultilevel"/>
    <w:tmpl w:val="FAB0E31A"/>
    <w:lvl w:ilvl="0" w:tplc="BB96F4B8">
      <w:start w:val="1"/>
      <w:numFmt w:val="decimal"/>
      <w:lvlText w:val="%1."/>
      <w:lvlJc w:val="left"/>
      <w:pPr>
        <w:ind w:left="720" w:hanging="360"/>
      </w:pPr>
      <w:rPr>
        <w:rFonts w:ascii="Helvetica" w:hAnsi="Helvetica" w:cs="Helvetica" w:hint="default"/>
        <w:color w:val="41414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D65DD"/>
    <w:multiLevelType w:val="hybridMultilevel"/>
    <w:tmpl w:val="3FCE3ADC"/>
    <w:lvl w:ilvl="0" w:tplc="5EC04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E3177"/>
    <w:multiLevelType w:val="hybridMultilevel"/>
    <w:tmpl w:val="65725432"/>
    <w:lvl w:ilvl="0" w:tplc="98DA4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D145DE"/>
    <w:multiLevelType w:val="hybridMultilevel"/>
    <w:tmpl w:val="1D3004B2"/>
    <w:lvl w:ilvl="0" w:tplc="9CAAB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9172834">
    <w:abstractNumId w:val="3"/>
  </w:num>
  <w:num w:numId="2" w16cid:durableId="953907556">
    <w:abstractNumId w:val="1"/>
  </w:num>
  <w:num w:numId="3" w16cid:durableId="658310939">
    <w:abstractNumId w:val="5"/>
  </w:num>
  <w:num w:numId="4" w16cid:durableId="518348776">
    <w:abstractNumId w:val="2"/>
  </w:num>
  <w:num w:numId="5" w16cid:durableId="1750154250">
    <w:abstractNumId w:val="6"/>
  </w:num>
  <w:num w:numId="6" w16cid:durableId="791750541">
    <w:abstractNumId w:val="0"/>
  </w:num>
  <w:num w:numId="7" w16cid:durableId="1093279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F3"/>
    <w:rsid w:val="00064ADE"/>
    <w:rsid w:val="0008681B"/>
    <w:rsid w:val="000D3EDC"/>
    <w:rsid w:val="00110D5F"/>
    <w:rsid w:val="001E296E"/>
    <w:rsid w:val="00220C28"/>
    <w:rsid w:val="00223FF9"/>
    <w:rsid w:val="00233BF3"/>
    <w:rsid w:val="00263745"/>
    <w:rsid w:val="002A026B"/>
    <w:rsid w:val="002E536B"/>
    <w:rsid w:val="002F15CF"/>
    <w:rsid w:val="00311A56"/>
    <w:rsid w:val="00337F2B"/>
    <w:rsid w:val="003F0310"/>
    <w:rsid w:val="00415CCF"/>
    <w:rsid w:val="004179FD"/>
    <w:rsid w:val="004241B3"/>
    <w:rsid w:val="004508D2"/>
    <w:rsid w:val="00495AC9"/>
    <w:rsid w:val="004D16E8"/>
    <w:rsid w:val="005236AF"/>
    <w:rsid w:val="00527F16"/>
    <w:rsid w:val="005559CF"/>
    <w:rsid w:val="006120DB"/>
    <w:rsid w:val="00651787"/>
    <w:rsid w:val="007006A1"/>
    <w:rsid w:val="00700E37"/>
    <w:rsid w:val="007618CB"/>
    <w:rsid w:val="007A022E"/>
    <w:rsid w:val="007E49F0"/>
    <w:rsid w:val="00834938"/>
    <w:rsid w:val="00871653"/>
    <w:rsid w:val="008824F0"/>
    <w:rsid w:val="008927AA"/>
    <w:rsid w:val="008B2C99"/>
    <w:rsid w:val="008D4481"/>
    <w:rsid w:val="008F1B38"/>
    <w:rsid w:val="0090048C"/>
    <w:rsid w:val="00900EEF"/>
    <w:rsid w:val="009A446F"/>
    <w:rsid w:val="009B4B50"/>
    <w:rsid w:val="009C2644"/>
    <w:rsid w:val="009E57A9"/>
    <w:rsid w:val="00A00D1E"/>
    <w:rsid w:val="00A504B6"/>
    <w:rsid w:val="00A52C60"/>
    <w:rsid w:val="00A724F8"/>
    <w:rsid w:val="00AC2B46"/>
    <w:rsid w:val="00B02741"/>
    <w:rsid w:val="00B06CD1"/>
    <w:rsid w:val="00B27C64"/>
    <w:rsid w:val="00B34FAB"/>
    <w:rsid w:val="00B91021"/>
    <w:rsid w:val="00C24D2C"/>
    <w:rsid w:val="00C55A16"/>
    <w:rsid w:val="00C90BF9"/>
    <w:rsid w:val="00CC6646"/>
    <w:rsid w:val="00CD5532"/>
    <w:rsid w:val="00CF2D27"/>
    <w:rsid w:val="00D543CC"/>
    <w:rsid w:val="00D90618"/>
    <w:rsid w:val="00DF690D"/>
    <w:rsid w:val="00DF7F39"/>
    <w:rsid w:val="00E3775D"/>
    <w:rsid w:val="00E83698"/>
    <w:rsid w:val="00E92FBB"/>
    <w:rsid w:val="00FA4012"/>
    <w:rsid w:val="00FB7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B7113"/>
  <w15:chartTrackingRefBased/>
  <w15:docId w15:val="{AE13265E-7F88-4A87-8DEF-919F348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3F3"/>
    <w:rPr>
      <w:b/>
      <w:bCs/>
    </w:rPr>
  </w:style>
  <w:style w:type="paragraph" w:styleId="ListParagraph">
    <w:name w:val="List Paragraph"/>
    <w:basedOn w:val="Normal"/>
    <w:uiPriority w:val="34"/>
    <w:qFormat/>
    <w:rsid w:val="00FB73F3"/>
    <w:pPr>
      <w:ind w:left="720"/>
      <w:contextualSpacing/>
    </w:pPr>
  </w:style>
  <w:style w:type="paragraph" w:styleId="NormalWeb">
    <w:name w:val="Normal (Web)"/>
    <w:basedOn w:val="Normal"/>
    <w:uiPriority w:val="99"/>
    <w:unhideWhenUsed/>
    <w:rsid w:val="006120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DC"/>
  </w:style>
  <w:style w:type="paragraph" w:styleId="Footer">
    <w:name w:val="footer"/>
    <w:basedOn w:val="Normal"/>
    <w:link w:val="FooterChar"/>
    <w:uiPriority w:val="99"/>
    <w:unhideWhenUsed/>
    <w:rsid w:val="000D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DC"/>
  </w:style>
  <w:style w:type="table" w:styleId="TableGrid">
    <w:name w:val="Table Grid"/>
    <w:basedOn w:val="TableNormal"/>
    <w:uiPriority w:val="39"/>
    <w:rsid w:val="00CF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4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3967">
      <w:bodyDiv w:val="1"/>
      <w:marLeft w:val="0"/>
      <w:marRight w:val="0"/>
      <w:marTop w:val="0"/>
      <w:marBottom w:val="0"/>
      <w:divBdr>
        <w:top w:val="none" w:sz="0" w:space="0" w:color="auto"/>
        <w:left w:val="none" w:sz="0" w:space="0" w:color="auto"/>
        <w:bottom w:val="none" w:sz="0" w:space="0" w:color="auto"/>
        <w:right w:val="none" w:sz="0" w:space="0" w:color="auto"/>
      </w:divBdr>
    </w:div>
    <w:div w:id="313411532">
      <w:bodyDiv w:val="1"/>
      <w:marLeft w:val="0"/>
      <w:marRight w:val="0"/>
      <w:marTop w:val="0"/>
      <w:marBottom w:val="0"/>
      <w:divBdr>
        <w:top w:val="none" w:sz="0" w:space="0" w:color="auto"/>
        <w:left w:val="none" w:sz="0" w:space="0" w:color="auto"/>
        <w:bottom w:val="none" w:sz="0" w:space="0" w:color="auto"/>
        <w:right w:val="none" w:sz="0" w:space="0" w:color="auto"/>
      </w:divBdr>
    </w:div>
    <w:div w:id="565991570">
      <w:bodyDiv w:val="1"/>
      <w:marLeft w:val="0"/>
      <w:marRight w:val="0"/>
      <w:marTop w:val="0"/>
      <w:marBottom w:val="0"/>
      <w:divBdr>
        <w:top w:val="none" w:sz="0" w:space="0" w:color="auto"/>
        <w:left w:val="none" w:sz="0" w:space="0" w:color="auto"/>
        <w:bottom w:val="none" w:sz="0" w:space="0" w:color="auto"/>
        <w:right w:val="none" w:sz="0" w:space="0" w:color="auto"/>
      </w:divBdr>
    </w:div>
    <w:div w:id="820780174">
      <w:bodyDiv w:val="1"/>
      <w:marLeft w:val="0"/>
      <w:marRight w:val="0"/>
      <w:marTop w:val="0"/>
      <w:marBottom w:val="0"/>
      <w:divBdr>
        <w:top w:val="none" w:sz="0" w:space="0" w:color="auto"/>
        <w:left w:val="none" w:sz="0" w:space="0" w:color="auto"/>
        <w:bottom w:val="none" w:sz="0" w:space="0" w:color="auto"/>
        <w:right w:val="none" w:sz="0" w:space="0" w:color="auto"/>
      </w:divBdr>
    </w:div>
    <w:div w:id="908030137">
      <w:bodyDiv w:val="1"/>
      <w:marLeft w:val="0"/>
      <w:marRight w:val="0"/>
      <w:marTop w:val="0"/>
      <w:marBottom w:val="0"/>
      <w:divBdr>
        <w:top w:val="none" w:sz="0" w:space="0" w:color="auto"/>
        <w:left w:val="none" w:sz="0" w:space="0" w:color="auto"/>
        <w:bottom w:val="none" w:sz="0" w:space="0" w:color="auto"/>
        <w:right w:val="none" w:sz="0" w:space="0" w:color="auto"/>
      </w:divBdr>
    </w:div>
    <w:div w:id="1152335480">
      <w:bodyDiv w:val="1"/>
      <w:marLeft w:val="0"/>
      <w:marRight w:val="0"/>
      <w:marTop w:val="0"/>
      <w:marBottom w:val="0"/>
      <w:divBdr>
        <w:top w:val="none" w:sz="0" w:space="0" w:color="auto"/>
        <w:left w:val="none" w:sz="0" w:space="0" w:color="auto"/>
        <w:bottom w:val="none" w:sz="0" w:space="0" w:color="auto"/>
        <w:right w:val="none" w:sz="0" w:space="0" w:color="auto"/>
      </w:divBdr>
    </w:div>
    <w:div w:id="1196771994">
      <w:bodyDiv w:val="1"/>
      <w:marLeft w:val="0"/>
      <w:marRight w:val="0"/>
      <w:marTop w:val="0"/>
      <w:marBottom w:val="0"/>
      <w:divBdr>
        <w:top w:val="none" w:sz="0" w:space="0" w:color="auto"/>
        <w:left w:val="none" w:sz="0" w:space="0" w:color="auto"/>
        <w:bottom w:val="none" w:sz="0" w:space="0" w:color="auto"/>
        <w:right w:val="none" w:sz="0" w:space="0" w:color="auto"/>
      </w:divBdr>
    </w:div>
    <w:div w:id="1243222850">
      <w:bodyDiv w:val="1"/>
      <w:marLeft w:val="0"/>
      <w:marRight w:val="0"/>
      <w:marTop w:val="0"/>
      <w:marBottom w:val="0"/>
      <w:divBdr>
        <w:top w:val="none" w:sz="0" w:space="0" w:color="auto"/>
        <w:left w:val="none" w:sz="0" w:space="0" w:color="auto"/>
        <w:bottom w:val="none" w:sz="0" w:space="0" w:color="auto"/>
        <w:right w:val="none" w:sz="0" w:space="0" w:color="auto"/>
      </w:divBdr>
    </w:div>
    <w:div w:id="1658682320">
      <w:bodyDiv w:val="1"/>
      <w:marLeft w:val="0"/>
      <w:marRight w:val="0"/>
      <w:marTop w:val="0"/>
      <w:marBottom w:val="0"/>
      <w:divBdr>
        <w:top w:val="none" w:sz="0" w:space="0" w:color="auto"/>
        <w:left w:val="none" w:sz="0" w:space="0" w:color="auto"/>
        <w:bottom w:val="none" w:sz="0" w:space="0" w:color="auto"/>
        <w:right w:val="none" w:sz="0" w:space="0" w:color="auto"/>
      </w:divBdr>
    </w:div>
    <w:div w:id="19833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rimegs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3868-097B-4C73-8ACE-E5FB803A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8</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Mosad Elsankary</dc:creator>
  <cp:keywords/>
  <dc:description/>
  <cp:lastModifiedBy>Ibrahim Saqr</cp:lastModifiedBy>
  <cp:revision>44</cp:revision>
  <dcterms:created xsi:type="dcterms:W3CDTF">2021-02-24T16:25:00Z</dcterms:created>
  <dcterms:modified xsi:type="dcterms:W3CDTF">2023-10-16T20:57:00Z</dcterms:modified>
</cp:coreProperties>
</file>